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37"/>
        <w:gridCol w:w="1522"/>
        <w:gridCol w:w="160"/>
        <w:gridCol w:w="663"/>
        <w:gridCol w:w="301"/>
        <w:gridCol w:w="295"/>
        <w:gridCol w:w="33"/>
        <w:gridCol w:w="1173"/>
        <w:gridCol w:w="232"/>
        <w:gridCol w:w="90"/>
        <w:gridCol w:w="419"/>
        <w:gridCol w:w="389"/>
        <w:gridCol w:w="877"/>
        <w:gridCol w:w="356"/>
        <w:gridCol w:w="1330"/>
        <w:gridCol w:w="1556"/>
        <w:gridCol w:w="93"/>
        <w:gridCol w:w="199"/>
        <w:gridCol w:w="1450"/>
        <w:gridCol w:w="30"/>
        <w:gridCol w:w="446"/>
        <w:gridCol w:w="1031"/>
        <w:gridCol w:w="516"/>
        <w:gridCol w:w="733"/>
        <w:gridCol w:w="368"/>
        <w:gridCol w:w="160"/>
      </w:tblGrid>
      <w:tr w:rsidR="00E56185" w:rsidRPr="0030476B" w:rsidTr="00C76B33">
        <w:trPr>
          <w:gridAfter w:val="2"/>
          <w:wAfter w:w="174" w:type="pct"/>
          <w:trHeight w:val="315"/>
        </w:trPr>
        <w:tc>
          <w:tcPr>
            <w:tcW w:w="343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Default="00E56185" w:rsidP="003047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476B">
              <w:rPr>
                <w:rFonts w:ascii="Arial" w:hAnsi="Arial" w:cs="Arial"/>
                <w:b/>
                <w:bCs/>
                <w:color w:val="000000"/>
              </w:rPr>
              <w:t>TERMO CIRCUNSTANCIADO DE REGULARIZAÇÃO-TCR N.º</w:t>
            </w:r>
          </w:p>
          <w:p w:rsidR="004829CF" w:rsidRPr="0030476B" w:rsidRDefault="004829CF" w:rsidP="003047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65395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2249C" w:rsidRPr="0030476B" w:rsidTr="00C76B33">
        <w:trPr>
          <w:gridAfter w:val="2"/>
          <w:wAfter w:w="174" w:type="pct"/>
          <w:trHeight w:val="214"/>
        </w:trPr>
        <w:tc>
          <w:tcPr>
            <w:tcW w:w="343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49C" w:rsidRPr="0030476B" w:rsidRDefault="0052249C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49C" w:rsidRPr="0030476B" w:rsidRDefault="0052249C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56185" w:rsidRPr="0030476B" w:rsidTr="00C76B33">
        <w:trPr>
          <w:gridAfter w:val="2"/>
          <w:wAfter w:w="174" w:type="pct"/>
          <w:trHeight w:val="165"/>
        </w:trPr>
        <w:tc>
          <w:tcPr>
            <w:tcW w:w="4826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0476B">
              <w:rPr>
                <w:rFonts w:ascii="Arial" w:hAnsi="Arial" w:cs="Arial"/>
                <w:b/>
                <w:bCs/>
                <w:color w:val="000000"/>
              </w:rPr>
              <w:t>1. IDENTIFICAÇÃO DO ENVOLVIDO</w:t>
            </w:r>
          </w:p>
        </w:tc>
      </w:tr>
      <w:tr w:rsidR="0030476B" w:rsidRPr="0030476B" w:rsidTr="0059474E">
        <w:trPr>
          <w:gridAfter w:val="2"/>
          <w:wAfter w:w="174" w:type="pct"/>
          <w:trHeight w:val="184"/>
        </w:trPr>
        <w:tc>
          <w:tcPr>
            <w:tcW w:w="72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NOME:</w:t>
            </w:r>
          </w:p>
        </w:tc>
        <w:tc>
          <w:tcPr>
            <w:tcW w:w="2096" w:type="pct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922F65" w:rsidP="0092787A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 xml:space="preserve">MANUEL </w:t>
            </w:r>
            <w:r w:rsidR="0092787A" w:rsidRPr="0030476B">
              <w:rPr>
                <w:rFonts w:ascii="Arial" w:hAnsi="Arial" w:cs="Arial"/>
                <w:color w:val="C00000"/>
              </w:rPr>
              <w:t>SOUZA E SOUSA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CPF:</w:t>
            </w:r>
          </w:p>
        </w:tc>
        <w:tc>
          <w:tcPr>
            <w:tcW w:w="1461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922F65" w:rsidP="0092787A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152.</w:t>
            </w:r>
            <w:r w:rsidR="0092787A" w:rsidRPr="0030476B">
              <w:rPr>
                <w:rFonts w:ascii="Arial" w:hAnsi="Arial" w:cs="Arial"/>
                <w:color w:val="C00000"/>
              </w:rPr>
              <w:t>000.000-00</w:t>
            </w:r>
          </w:p>
        </w:tc>
      </w:tr>
      <w:tr w:rsidR="00C76B33" w:rsidRPr="0030476B" w:rsidTr="00C76B33">
        <w:trPr>
          <w:gridAfter w:val="2"/>
          <w:wAfter w:w="174" w:type="pct"/>
          <w:trHeight w:val="130"/>
        </w:trPr>
        <w:tc>
          <w:tcPr>
            <w:tcW w:w="722" w:type="pct"/>
            <w:gridSpan w:val="3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 xml:space="preserve">MATRÍCULA 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E56185" w:rsidRPr="0030476B" w:rsidRDefault="00922F65" w:rsidP="0092787A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07.</w:t>
            </w:r>
            <w:r w:rsidR="0092787A" w:rsidRPr="0030476B">
              <w:rPr>
                <w:rFonts w:ascii="Arial" w:hAnsi="Arial" w:cs="Arial"/>
                <w:color w:val="C00000"/>
              </w:rPr>
              <w:t>777-7</w:t>
            </w:r>
            <w:r w:rsidR="00E56185" w:rsidRPr="0030476B">
              <w:rPr>
                <w:rFonts w:ascii="Arial" w:hAnsi="Arial" w:cs="Arial"/>
                <w:color w:val="C00000"/>
              </w:rPr>
              <w:t> </w:t>
            </w:r>
          </w:p>
        </w:tc>
        <w:tc>
          <w:tcPr>
            <w:tcW w:w="605" w:type="pct"/>
            <w:gridSpan w:val="5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CARGO</w:t>
            </w:r>
          </w:p>
        </w:tc>
        <w:tc>
          <w:tcPr>
            <w:tcW w:w="3126" w:type="pct"/>
            <w:gridSpan w:val="14"/>
            <w:shd w:val="clear" w:color="auto" w:fill="auto"/>
            <w:noWrap/>
            <w:vAlign w:val="bottom"/>
            <w:hideMark/>
          </w:tcPr>
          <w:p w:rsidR="00E56185" w:rsidRPr="0030476B" w:rsidRDefault="0092787A" w:rsidP="00922F6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ANALISTA</w:t>
            </w:r>
          </w:p>
        </w:tc>
      </w:tr>
      <w:tr w:rsidR="00C76B33" w:rsidRPr="0030476B" w:rsidTr="00C76B33">
        <w:trPr>
          <w:gridAfter w:val="2"/>
          <w:wAfter w:w="174" w:type="pct"/>
          <w:trHeight w:val="289"/>
        </w:trPr>
        <w:tc>
          <w:tcPr>
            <w:tcW w:w="722" w:type="pct"/>
            <w:gridSpan w:val="3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UNIDADE DE LOTAÇÃO</w:t>
            </w:r>
          </w:p>
        </w:tc>
        <w:tc>
          <w:tcPr>
            <w:tcW w:w="978" w:type="pct"/>
            <w:gridSpan w:val="8"/>
            <w:shd w:val="clear" w:color="auto" w:fill="auto"/>
            <w:vAlign w:val="center"/>
            <w:hideMark/>
          </w:tcPr>
          <w:p w:rsidR="00E56185" w:rsidRPr="0030476B" w:rsidRDefault="0092787A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DICOD/COTCE/SUCOR/CGDF</w:t>
            </w:r>
            <w:r w:rsidR="00E56185" w:rsidRPr="0030476B">
              <w:rPr>
                <w:rFonts w:ascii="Arial" w:hAnsi="Arial" w:cs="Arial"/>
                <w:color w:val="C00000"/>
              </w:rPr>
              <w:t> </w:t>
            </w:r>
          </w:p>
        </w:tc>
        <w:tc>
          <w:tcPr>
            <w:tcW w:w="559" w:type="pct"/>
            <w:gridSpan w:val="3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UNIDADE DE EXERCÍCIO</w:t>
            </w:r>
          </w:p>
        </w:tc>
        <w:tc>
          <w:tcPr>
            <w:tcW w:w="2567" w:type="pct"/>
            <w:gridSpan w:val="11"/>
            <w:shd w:val="clear" w:color="auto" w:fill="auto"/>
            <w:vAlign w:val="center"/>
            <w:hideMark/>
          </w:tcPr>
          <w:p w:rsidR="00E56185" w:rsidRPr="0030476B" w:rsidRDefault="0092787A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DICOD/COTCE/SUCOR/CGDF</w:t>
            </w:r>
            <w:r w:rsidR="00E56185" w:rsidRPr="0030476B">
              <w:rPr>
                <w:rFonts w:ascii="Arial" w:hAnsi="Arial" w:cs="Arial"/>
                <w:color w:val="C00000"/>
              </w:rPr>
              <w:t> </w:t>
            </w:r>
          </w:p>
        </w:tc>
      </w:tr>
      <w:tr w:rsidR="0030476B" w:rsidRPr="0030476B" w:rsidTr="0059474E">
        <w:trPr>
          <w:gridAfter w:val="2"/>
          <w:wAfter w:w="174" w:type="pct"/>
          <w:trHeight w:val="152"/>
        </w:trPr>
        <w:tc>
          <w:tcPr>
            <w:tcW w:w="72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2096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92787A" w:rsidP="0092787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0476B">
              <w:rPr>
                <w:rFonts w:ascii="Arial" w:hAnsi="Arial" w:cs="Arial"/>
                <w:color w:val="C00000"/>
              </w:rPr>
              <w:t>souza.sousa</w:t>
            </w:r>
            <w:proofErr w:type="spellEnd"/>
            <w:r w:rsidR="00E56185" w:rsidRPr="0030476B">
              <w:rPr>
                <w:rFonts w:ascii="Arial" w:hAnsi="Arial" w:cs="Arial"/>
                <w:color w:val="C00000"/>
              </w:rPr>
              <w:t> </w:t>
            </w:r>
            <w:r w:rsidRPr="0030476B">
              <w:rPr>
                <w:rFonts w:ascii="Arial" w:hAnsi="Arial" w:cs="Arial"/>
                <w:color w:val="C00000"/>
              </w:rPr>
              <w:t>@cg.df.gov.br</w:t>
            </w:r>
          </w:p>
        </w:tc>
        <w:tc>
          <w:tcPr>
            <w:tcW w:w="110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jc w:val="both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DDD/TELEFONE</w:t>
            </w:r>
          </w:p>
        </w:tc>
        <w:tc>
          <w:tcPr>
            <w:tcW w:w="904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85" w:rsidRPr="0030476B" w:rsidRDefault="006652BC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9999-9999</w:t>
            </w:r>
            <w:r w:rsidR="00E56185" w:rsidRPr="0030476B">
              <w:rPr>
                <w:rFonts w:ascii="Arial" w:hAnsi="Arial" w:cs="Arial"/>
                <w:color w:val="C00000"/>
              </w:rPr>
              <w:t> </w:t>
            </w:r>
          </w:p>
        </w:tc>
      </w:tr>
      <w:tr w:rsidR="0030476B" w:rsidRPr="0030476B" w:rsidTr="00C76B33">
        <w:trPr>
          <w:trHeight w:val="50"/>
        </w:trPr>
        <w:tc>
          <w:tcPr>
            <w:tcW w:w="72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1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</w:p>
        </w:tc>
      </w:tr>
      <w:tr w:rsidR="00E56185" w:rsidRPr="0030476B" w:rsidTr="00C76B33">
        <w:trPr>
          <w:gridAfter w:val="2"/>
          <w:wAfter w:w="174" w:type="pct"/>
          <w:trHeight w:val="315"/>
        </w:trPr>
        <w:tc>
          <w:tcPr>
            <w:tcW w:w="4826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0476B">
              <w:rPr>
                <w:rFonts w:ascii="Arial" w:hAnsi="Arial" w:cs="Arial"/>
                <w:b/>
                <w:bCs/>
                <w:color w:val="000000"/>
              </w:rPr>
              <w:t>2. DADOS DA OCORRÊNCIA</w:t>
            </w:r>
          </w:p>
        </w:tc>
      </w:tr>
      <w:tr w:rsidR="00C76B33" w:rsidRPr="0030476B" w:rsidTr="00C76B33">
        <w:trPr>
          <w:gridAfter w:val="2"/>
          <w:wAfter w:w="174" w:type="pct"/>
          <w:trHeight w:val="89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5F" w:rsidRPr="0030476B" w:rsidRDefault="00C22B5F" w:rsidP="00C22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0476B">
              <w:rPr>
                <w:rFonts w:ascii="Arial" w:hAnsi="Arial" w:cs="Arial"/>
                <w:bCs/>
                <w:color w:val="000000"/>
              </w:rPr>
              <w:t>OBJETO</w:t>
            </w:r>
          </w:p>
        </w:tc>
        <w:tc>
          <w:tcPr>
            <w:tcW w:w="4104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B5F" w:rsidRPr="0030476B" w:rsidRDefault="0092787A" w:rsidP="0092787A">
            <w:pPr>
              <w:rPr>
                <w:rFonts w:ascii="Arial" w:hAnsi="Arial" w:cs="Arial"/>
                <w:bCs/>
                <w:color w:val="000000"/>
              </w:rPr>
            </w:pPr>
            <w:r w:rsidRPr="0030476B">
              <w:rPr>
                <w:rFonts w:ascii="Arial" w:hAnsi="Arial" w:cs="Arial"/>
                <w:bCs/>
                <w:color w:val="C00000"/>
              </w:rPr>
              <w:t xml:space="preserve">Extravio do bem patrimonial notebook, tombamento nº 111.000, cujo fato foi identificado no inventário de 2022. </w:t>
            </w:r>
          </w:p>
        </w:tc>
      </w:tr>
      <w:tr w:rsidR="00C76B33" w:rsidRPr="0030476B" w:rsidTr="00C76B33">
        <w:trPr>
          <w:gridAfter w:val="2"/>
          <w:wAfter w:w="174" w:type="pct"/>
          <w:trHeight w:val="270"/>
        </w:trPr>
        <w:tc>
          <w:tcPr>
            <w:tcW w:w="722" w:type="pct"/>
            <w:gridSpan w:val="3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DATA DA OCORRÊNCIA</w:t>
            </w:r>
          </w:p>
        </w:tc>
        <w:tc>
          <w:tcPr>
            <w:tcW w:w="4104" w:type="pct"/>
            <w:gridSpan w:val="22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 xml:space="preserve">LOCAL DA OCORRÊNCIA </w:t>
            </w:r>
          </w:p>
        </w:tc>
      </w:tr>
      <w:tr w:rsidR="00C76B33" w:rsidRPr="0030476B" w:rsidTr="00C76B33">
        <w:trPr>
          <w:gridAfter w:val="2"/>
          <w:wAfter w:w="174" w:type="pct"/>
          <w:trHeight w:val="271"/>
        </w:trPr>
        <w:tc>
          <w:tcPr>
            <w:tcW w:w="72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92787A" w:rsidP="006652BC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28/10/2022</w:t>
            </w:r>
          </w:p>
        </w:tc>
        <w:tc>
          <w:tcPr>
            <w:tcW w:w="4104" w:type="pct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 </w:t>
            </w:r>
            <w:r w:rsidR="009A449F" w:rsidRPr="0030476B">
              <w:rPr>
                <w:rFonts w:ascii="Arial" w:hAnsi="Arial" w:cs="Arial"/>
                <w:color w:val="C00000"/>
              </w:rPr>
              <w:t>Brasília</w:t>
            </w:r>
          </w:p>
        </w:tc>
      </w:tr>
      <w:tr w:rsidR="00E56185" w:rsidRPr="0030476B" w:rsidTr="00C76B33">
        <w:trPr>
          <w:gridAfter w:val="2"/>
          <w:wAfter w:w="174" w:type="pct"/>
          <w:trHeight w:val="300"/>
        </w:trPr>
        <w:tc>
          <w:tcPr>
            <w:tcW w:w="4826" w:type="pct"/>
            <w:gridSpan w:val="25"/>
            <w:tcBorders>
              <w:bottom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jc w:val="both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DESCRIÇÃO DOS FATOS:</w:t>
            </w:r>
          </w:p>
        </w:tc>
      </w:tr>
      <w:tr w:rsidR="00C22B5F" w:rsidRPr="0030476B" w:rsidTr="00C76B33">
        <w:trPr>
          <w:gridAfter w:val="2"/>
          <w:wAfter w:w="174" w:type="pct"/>
          <w:trHeight w:val="970"/>
        </w:trPr>
        <w:tc>
          <w:tcPr>
            <w:tcW w:w="4826" w:type="pct"/>
            <w:gridSpan w:val="2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22B5F" w:rsidRPr="0030476B" w:rsidRDefault="0092787A" w:rsidP="0092787A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bCs/>
                <w:color w:val="C00000"/>
              </w:rPr>
              <w:t>Tratam-se os autos de e</w:t>
            </w:r>
            <w:r w:rsidRPr="0030476B">
              <w:rPr>
                <w:rFonts w:ascii="Arial" w:hAnsi="Arial" w:cs="Arial"/>
                <w:bCs/>
                <w:color w:val="C00000"/>
              </w:rPr>
              <w:t>xtravio do bem patrimonial notebook, tombamento nº 111.000, cujo fato foi identificado no inventári</w:t>
            </w:r>
            <w:r w:rsidRPr="0030476B">
              <w:rPr>
                <w:rFonts w:ascii="Arial" w:hAnsi="Arial" w:cs="Arial"/>
                <w:bCs/>
                <w:color w:val="C00000"/>
              </w:rPr>
              <w:t xml:space="preserve">o de 2022, que estava com carga patrimonial </w:t>
            </w:r>
            <w:r w:rsidR="007E5448" w:rsidRPr="0030476B">
              <w:rPr>
                <w:rFonts w:ascii="Arial" w:hAnsi="Arial" w:cs="Arial"/>
                <w:bCs/>
                <w:color w:val="C00000"/>
              </w:rPr>
              <w:t>ao servidor Manuel Souza e Sousa, matrícula nº 07.777-7.</w:t>
            </w:r>
          </w:p>
        </w:tc>
      </w:tr>
      <w:tr w:rsidR="0030476B" w:rsidRPr="0030476B" w:rsidTr="00C76B33">
        <w:trPr>
          <w:gridAfter w:val="2"/>
          <w:wAfter w:w="174" w:type="pct"/>
          <w:trHeight w:val="292"/>
        </w:trPr>
        <w:tc>
          <w:tcPr>
            <w:tcW w:w="109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49C" w:rsidRPr="0030476B" w:rsidRDefault="0052249C" w:rsidP="00C22B5F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VALOR ORIGINAL DO PREJUÍZO (R$)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49C" w:rsidRPr="0030476B" w:rsidRDefault="007E5448" w:rsidP="00C22B5F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1.000,00</w:t>
            </w:r>
          </w:p>
        </w:tc>
        <w:tc>
          <w:tcPr>
            <w:tcW w:w="2477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49C" w:rsidRPr="0030476B" w:rsidRDefault="0052249C" w:rsidP="00C22B5F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VALOR ATUALIZADO DO PREJUÍZO (R</w:t>
            </w:r>
            <w:proofErr w:type="gramStart"/>
            <w:r w:rsidRPr="0030476B">
              <w:rPr>
                <w:rFonts w:ascii="Arial" w:hAnsi="Arial" w:cs="Arial"/>
                <w:color w:val="000000"/>
              </w:rPr>
              <w:t>$)*</w:t>
            </w:r>
            <w:proofErr w:type="gramEnd"/>
          </w:p>
        </w:tc>
        <w:tc>
          <w:tcPr>
            <w:tcW w:w="7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49C" w:rsidRPr="0030476B" w:rsidRDefault="00922F65" w:rsidP="00C22B5F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1.562,24</w:t>
            </w:r>
          </w:p>
        </w:tc>
      </w:tr>
      <w:tr w:rsidR="00C76B33" w:rsidRPr="0030476B" w:rsidTr="0059474E">
        <w:trPr>
          <w:gridAfter w:val="2"/>
          <w:wAfter w:w="174" w:type="pct"/>
          <w:trHeight w:val="300"/>
        </w:trPr>
        <w:tc>
          <w:tcPr>
            <w:tcW w:w="4412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0476B">
              <w:rPr>
                <w:rFonts w:ascii="Arial" w:hAnsi="Arial" w:cs="Arial"/>
                <w:b/>
                <w:bCs/>
                <w:color w:val="000000"/>
              </w:rPr>
              <w:t>* Atualização realizada pelo SINDEC/TCDF, conforme Portaria nº 212/2002-TCDF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0476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56185" w:rsidRPr="0030476B" w:rsidTr="00C76B33">
        <w:trPr>
          <w:gridAfter w:val="2"/>
          <w:wAfter w:w="174" w:type="pct"/>
          <w:trHeight w:val="315"/>
        </w:trPr>
        <w:tc>
          <w:tcPr>
            <w:tcW w:w="4826" w:type="pct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C771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0476B">
              <w:rPr>
                <w:rFonts w:ascii="Arial" w:hAnsi="Arial" w:cs="Arial"/>
                <w:b/>
                <w:bCs/>
                <w:color w:val="000000"/>
              </w:rPr>
              <w:t>3. CIÊNCIA DO ENVOLVIDO</w:t>
            </w:r>
          </w:p>
        </w:tc>
      </w:tr>
      <w:tr w:rsidR="0030476B" w:rsidRPr="0030476B" w:rsidTr="00C76B33">
        <w:trPr>
          <w:gridAfter w:val="2"/>
          <w:wAfter w:w="174" w:type="pct"/>
          <w:trHeight w:val="370"/>
        </w:trPr>
        <w:tc>
          <w:tcPr>
            <w:tcW w:w="722" w:type="pct"/>
            <w:gridSpan w:val="3"/>
            <w:shd w:val="clear" w:color="auto" w:fill="auto"/>
            <w:vAlign w:val="center"/>
            <w:hideMark/>
          </w:tcPr>
          <w:p w:rsidR="0030476B" w:rsidRPr="0030476B" w:rsidRDefault="0030476B" w:rsidP="00E56185">
            <w:pPr>
              <w:jc w:val="right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Eu,</w:t>
            </w:r>
          </w:p>
        </w:tc>
        <w:tc>
          <w:tcPr>
            <w:tcW w:w="4104" w:type="pct"/>
            <w:gridSpan w:val="22"/>
            <w:shd w:val="clear" w:color="auto" w:fill="auto"/>
            <w:vAlign w:val="center"/>
            <w:hideMark/>
          </w:tcPr>
          <w:p w:rsidR="0030476B" w:rsidRPr="0030476B" w:rsidRDefault="0030476B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MANUEL SOUZA E SOUSA</w:t>
            </w:r>
          </w:p>
          <w:p w:rsidR="0030476B" w:rsidRPr="0030476B" w:rsidRDefault="0030476B" w:rsidP="0030476B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476B" w:rsidRPr="0030476B" w:rsidTr="00C76B33">
        <w:trPr>
          <w:gridAfter w:val="2"/>
          <w:wAfter w:w="174" w:type="pct"/>
          <w:trHeight w:val="133"/>
        </w:trPr>
        <w:tc>
          <w:tcPr>
            <w:tcW w:w="4826" w:type="pct"/>
            <w:gridSpan w:val="25"/>
            <w:shd w:val="clear" w:color="auto" w:fill="auto"/>
            <w:noWrap/>
            <w:vAlign w:val="center"/>
            <w:hideMark/>
          </w:tcPr>
          <w:p w:rsidR="0030476B" w:rsidRPr="0030476B" w:rsidRDefault="0030476B" w:rsidP="0030476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0476B">
              <w:rPr>
                <w:rFonts w:ascii="Arial" w:hAnsi="Arial" w:cs="Arial"/>
                <w:color w:val="000000"/>
              </w:rPr>
              <w:t>declaro</w:t>
            </w:r>
            <w:proofErr w:type="gramEnd"/>
            <w:r w:rsidRPr="0030476B">
              <w:rPr>
                <w:rFonts w:ascii="Arial" w:hAnsi="Arial" w:cs="Arial"/>
                <w:color w:val="000000"/>
              </w:rPr>
              <w:t>-me ciente da descrição da ocorrência acima e das consequências do descumprimento deste Termo</w:t>
            </w:r>
            <w:r w:rsidRPr="0030476B">
              <w:rPr>
                <w:rFonts w:ascii="Arial" w:hAnsi="Arial" w:cs="Arial"/>
                <w:color w:val="000000"/>
              </w:rPr>
              <w:t xml:space="preserve"> ao passo em que reconheço o prejuízo relacionado aos autos do processo nº </w:t>
            </w:r>
            <w:r w:rsidRPr="0030476B">
              <w:rPr>
                <w:rFonts w:ascii="Arial" w:hAnsi="Arial" w:cs="Arial"/>
                <w:color w:val="C00000"/>
              </w:rPr>
              <w:t>480.000.1/2022 </w:t>
            </w:r>
            <w:r w:rsidRPr="0030476B">
              <w:rPr>
                <w:rFonts w:ascii="Arial" w:hAnsi="Arial" w:cs="Arial"/>
                <w:color w:val="C00000"/>
              </w:rPr>
              <w:t>.</w:t>
            </w:r>
          </w:p>
        </w:tc>
      </w:tr>
      <w:tr w:rsidR="00670A75" w:rsidRPr="0030476B" w:rsidTr="0059474E">
        <w:trPr>
          <w:gridAfter w:val="2"/>
          <w:wAfter w:w="174" w:type="pct"/>
          <w:trHeight w:val="126"/>
        </w:trPr>
        <w:tc>
          <w:tcPr>
            <w:tcW w:w="72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LOCAL</w:t>
            </w:r>
          </w:p>
        </w:tc>
        <w:tc>
          <w:tcPr>
            <w:tcW w:w="1537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922F6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Brasília</w:t>
            </w:r>
            <w:r w:rsidR="00E56185" w:rsidRPr="0030476B">
              <w:rPr>
                <w:rFonts w:ascii="Arial" w:hAnsi="Arial" w:cs="Arial"/>
                <w:color w:val="C00000"/>
              </w:rPr>
              <w:t> 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 xml:space="preserve">DATA  </w:t>
            </w:r>
          </w:p>
        </w:tc>
        <w:tc>
          <w:tcPr>
            <w:tcW w:w="2008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257213" w:rsidP="00EE5868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30/01/2024</w:t>
            </w:r>
            <w:r w:rsidR="00E56185" w:rsidRPr="0030476B">
              <w:rPr>
                <w:rFonts w:ascii="Arial" w:hAnsi="Arial" w:cs="Arial"/>
                <w:color w:val="C00000"/>
              </w:rPr>
              <w:t xml:space="preserve"> </w:t>
            </w:r>
          </w:p>
        </w:tc>
      </w:tr>
      <w:tr w:rsidR="00C76B33" w:rsidRPr="0030476B" w:rsidTr="00C76B33">
        <w:trPr>
          <w:gridAfter w:val="2"/>
          <w:wAfter w:w="174" w:type="pct"/>
          <w:trHeight w:val="369"/>
        </w:trPr>
        <w:tc>
          <w:tcPr>
            <w:tcW w:w="72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ASSINATURA:</w:t>
            </w:r>
          </w:p>
        </w:tc>
        <w:tc>
          <w:tcPr>
            <w:tcW w:w="4104" w:type="pct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56185" w:rsidRPr="0030476B" w:rsidTr="00C76B33">
        <w:trPr>
          <w:gridAfter w:val="2"/>
          <w:wAfter w:w="174" w:type="pct"/>
          <w:trHeight w:val="315"/>
        </w:trPr>
        <w:tc>
          <w:tcPr>
            <w:tcW w:w="4826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 w:colFirst="0" w:colLast="1"/>
            <w:r w:rsidRPr="0030476B">
              <w:rPr>
                <w:rFonts w:ascii="Arial" w:hAnsi="Arial" w:cs="Arial"/>
                <w:b/>
                <w:bCs/>
                <w:color w:val="000000"/>
              </w:rPr>
              <w:lastRenderedPageBreak/>
              <w:t>4. RESPONSÁVEL PELA LAVRATURA</w:t>
            </w:r>
          </w:p>
        </w:tc>
      </w:tr>
      <w:tr w:rsidR="00670A75" w:rsidRPr="0030476B" w:rsidTr="0059474E">
        <w:trPr>
          <w:gridAfter w:val="2"/>
          <w:wAfter w:w="174" w:type="pct"/>
          <w:trHeight w:val="282"/>
        </w:trPr>
        <w:tc>
          <w:tcPr>
            <w:tcW w:w="72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NOME:</w:t>
            </w:r>
          </w:p>
        </w:tc>
        <w:tc>
          <w:tcPr>
            <w:tcW w:w="1537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922F65" w:rsidP="007E5448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 xml:space="preserve">FERNANDA </w:t>
            </w:r>
            <w:r w:rsidR="007E5448" w:rsidRPr="0030476B">
              <w:rPr>
                <w:rFonts w:ascii="Arial" w:hAnsi="Arial" w:cs="Arial"/>
                <w:color w:val="C00000"/>
              </w:rPr>
              <w:t>D</w:t>
            </w:r>
            <w:r w:rsidR="00257213" w:rsidRPr="0030476B">
              <w:rPr>
                <w:rFonts w:ascii="Arial" w:hAnsi="Arial" w:cs="Arial"/>
                <w:color w:val="C00000"/>
              </w:rPr>
              <w:t xml:space="preserve"> MARIA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0476B">
              <w:rPr>
                <w:rFonts w:ascii="Arial" w:hAnsi="Arial" w:cs="Arial"/>
                <w:color w:val="000000"/>
              </w:rPr>
              <w:t>MATRÍCULA :</w:t>
            </w:r>
            <w:proofErr w:type="gramEnd"/>
          </w:p>
        </w:tc>
        <w:tc>
          <w:tcPr>
            <w:tcW w:w="2008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59474E" w:rsidP="002572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C00000"/>
              </w:rPr>
              <w:t>1.0</w:t>
            </w:r>
            <w:r w:rsidR="00922F65" w:rsidRPr="0030476B">
              <w:rPr>
                <w:rFonts w:ascii="Arial" w:hAnsi="Arial" w:cs="Arial"/>
                <w:color w:val="C00000"/>
              </w:rPr>
              <w:t>30</w:t>
            </w:r>
            <w:r w:rsidR="00257213" w:rsidRPr="0030476B">
              <w:rPr>
                <w:rFonts w:ascii="Arial" w:hAnsi="Arial" w:cs="Arial"/>
                <w:color w:val="C00000"/>
              </w:rPr>
              <w:t>.430-0</w:t>
            </w:r>
            <w:r w:rsidR="00E56185" w:rsidRPr="0030476B">
              <w:rPr>
                <w:rFonts w:ascii="Arial" w:hAnsi="Arial" w:cs="Arial"/>
                <w:color w:val="C00000"/>
              </w:rPr>
              <w:t> </w:t>
            </w:r>
          </w:p>
        </w:tc>
      </w:tr>
      <w:tr w:rsidR="00670A75" w:rsidRPr="0030476B" w:rsidTr="0059474E">
        <w:trPr>
          <w:gridAfter w:val="2"/>
          <w:wAfter w:w="174" w:type="pct"/>
          <w:trHeight w:val="271"/>
        </w:trPr>
        <w:tc>
          <w:tcPr>
            <w:tcW w:w="72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FUNÇÃO:</w:t>
            </w:r>
          </w:p>
        </w:tc>
        <w:tc>
          <w:tcPr>
            <w:tcW w:w="1537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922F6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Diretora de Instrução Prévia e Composição do Débito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782082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 xml:space="preserve">UNIDADE DE </w:t>
            </w:r>
            <w:r w:rsidR="00782082" w:rsidRPr="0030476B">
              <w:rPr>
                <w:rFonts w:ascii="Arial" w:hAnsi="Arial" w:cs="Arial"/>
                <w:color w:val="000000"/>
              </w:rPr>
              <w:t>EX</w:t>
            </w:r>
            <w:r w:rsidRPr="0030476B">
              <w:rPr>
                <w:rFonts w:ascii="Arial" w:hAnsi="Arial" w:cs="Arial"/>
                <w:color w:val="000000"/>
              </w:rPr>
              <w:t>ERCÍCIO</w:t>
            </w:r>
            <w:r w:rsidR="00782082" w:rsidRPr="0030476B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08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922F6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DICOD/COTCE/CGDF</w:t>
            </w:r>
            <w:r w:rsidR="00E56185" w:rsidRPr="0030476B">
              <w:rPr>
                <w:rFonts w:ascii="Arial" w:hAnsi="Arial" w:cs="Arial"/>
                <w:color w:val="C00000"/>
              </w:rPr>
              <w:t> </w:t>
            </w:r>
          </w:p>
        </w:tc>
      </w:tr>
      <w:tr w:rsidR="00670A75" w:rsidRPr="0030476B" w:rsidTr="0059474E">
        <w:trPr>
          <w:gridAfter w:val="2"/>
          <w:wAfter w:w="174" w:type="pct"/>
          <w:trHeight w:val="357"/>
        </w:trPr>
        <w:tc>
          <w:tcPr>
            <w:tcW w:w="72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LOCAL / DATA:</w:t>
            </w:r>
          </w:p>
        </w:tc>
        <w:tc>
          <w:tcPr>
            <w:tcW w:w="1537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7E5448" w:rsidP="006652BC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30/01/2024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ASSINATURA</w:t>
            </w:r>
          </w:p>
        </w:tc>
        <w:tc>
          <w:tcPr>
            <w:tcW w:w="2008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56185" w:rsidRPr="0030476B" w:rsidTr="00C76B33">
        <w:trPr>
          <w:gridAfter w:val="2"/>
          <w:wAfter w:w="174" w:type="pct"/>
          <w:trHeight w:val="291"/>
        </w:trPr>
        <w:tc>
          <w:tcPr>
            <w:tcW w:w="4826" w:type="pct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0476B">
              <w:rPr>
                <w:rFonts w:ascii="Arial" w:hAnsi="Arial" w:cs="Arial"/>
                <w:b/>
                <w:bCs/>
                <w:color w:val="000000"/>
              </w:rPr>
              <w:t>5. RESSARCIMENTO OU REGULARIZAÇÃO</w:t>
            </w:r>
          </w:p>
        </w:tc>
      </w:tr>
      <w:tr w:rsidR="00670A75" w:rsidRPr="0030476B" w:rsidTr="0059474E">
        <w:trPr>
          <w:gridAfter w:val="2"/>
          <w:wAfter w:w="174" w:type="pct"/>
          <w:trHeight w:val="214"/>
        </w:trPr>
        <w:tc>
          <w:tcPr>
            <w:tcW w:w="722" w:type="pct"/>
            <w:gridSpan w:val="3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Data da Reparação:</w:t>
            </w:r>
          </w:p>
        </w:tc>
        <w:tc>
          <w:tcPr>
            <w:tcW w:w="1537" w:type="pct"/>
            <w:gridSpan w:val="11"/>
            <w:shd w:val="clear" w:color="auto" w:fill="auto"/>
            <w:noWrap/>
            <w:vAlign w:val="bottom"/>
            <w:hideMark/>
          </w:tcPr>
          <w:p w:rsidR="00E56185" w:rsidRPr="0030476B" w:rsidRDefault="007E5448" w:rsidP="005D4392">
            <w:pPr>
              <w:jc w:val="both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30/01/2024</w:t>
            </w:r>
            <w:r w:rsidR="00E56185" w:rsidRPr="0030476B">
              <w:rPr>
                <w:rFonts w:ascii="Arial" w:hAnsi="Arial" w:cs="Arial"/>
                <w:color w:val="C00000"/>
              </w:rPr>
              <w:t> 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Forma **:</w:t>
            </w:r>
          </w:p>
        </w:tc>
        <w:tc>
          <w:tcPr>
            <w:tcW w:w="2008" w:type="pct"/>
            <w:gridSpan w:val="9"/>
            <w:shd w:val="clear" w:color="auto" w:fill="auto"/>
            <w:noWrap/>
            <w:vAlign w:val="bottom"/>
            <w:hideMark/>
          </w:tcPr>
          <w:p w:rsidR="00E56185" w:rsidRPr="0030476B" w:rsidRDefault="00922F6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Ressarcimento Parcelado</w:t>
            </w:r>
            <w:r w:rsidR="00E56185" w:rsidRPr="0030476B">
              <w:rPr>
                <w:rFonts w:ascii="Arial" w:hAnsi="Arial" w:cs="Arial"/>
                <w:color w:val="C00000"/>
              </w:rPr>
              <w:t> </w:t>
            </w:r>
          </w:p>
        </w:tc>
      </w:tr>
      <w:tr w:rsidR="0030476B" w:rsidRPr="0030476B" w:rsidTr="0059474E">
        <w:trPr>
          <w:gridAfter w:val="2"/>
          <w:wAfter w:w="174" w:type="pct"/>
          <w:trHeight w:val="217"/>
        </w:trPr>
        <w:tc>
          <w:tcPr>
            <w:tcW w:w="722" w:type="pct"/>
            <w:gridSpan w:val="3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Valor Recolhido (R$):</w:t>
            </w:r>
          </w:p>
        </w:tc>
        <w:tc>
          <w:tcPr>
            <w:tcW w:w="1537" w:type="pct"/>
            <w:gridSpan w:val="11"/>
            <w:shd w:val="clear" w:color="auto" w:fill="auto"/>
            <w:noWrap/>
            <w:vAlign w:val="bottom"/>
            <w:hideMark/>
          </w:tcPr>
          <w:p w:rsidR="00E56185" w:rsidRPr="0030476B" w:rsidRDefault="006652BC" w:rsidP="005D4392">
            <w:pPr>
              <w:jc w:val="both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A recolher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Critério de Atualização:</w:t>
            </w:r>
          </w:p>
        </w:tc>
        <w:tc>
          <w:tcPr>
            <w:tcW w:w="2008" w:type="pct"/>
            <w:gridSpan w:val="9"/>
            <w:shd w:val="clear" w:color="auto" w:fill="auto"/>
            <w:noWrap/>
            <w:vAlign w:val="bottom"/>
            <w:hideMark/>
          </w:tcPr>
          <w:p w:rsidR="00E56185" w:rsidRPr="0030476B" w:rsidRDefault="00922F65" w:rsidP="00E561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0476B">
              <w:rPr>
                <w:rFonts w:ascii="Arial" w:hAnsi="Arial" w:cs="Arial"/>
                <w:color w:val="C00000"/>
              </w:rPr>
              <w:t>Sindec</w:t>
            </w:r>
            <w:proofErr w:type="spellEnd"/>
            <w:r w:rsidR="00E56185" w:rsidRPr="0030476B">
              <w:rPr>
                <w:rFonts w:ascii="Arial" w:hAnsi="Arial" w:cs="Arial"/>
                <w:color w:val="C00000"/>
              </w:rPr>
              <w:t> </w:t>
            </w:r>
          </w:p>
        </w:tc>
      </w:tr>
      <w:tr w:rsidR="0030476B" w:rsidRPr="0030476B" w:rsidTr="0059474E">
        <w:trPr>
          <w:gridAfter w:val="2"/>
          <w:wAfter w:w="174" w:type="pct"/>
          <w:trHeight w:val="222"/>
        </w:trPr>
        <w:tc>
          <w:tcPr>
            <w:tcW w:w="722" w:type="pct"/>
            <w:gridSpan w:val="3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Comprovantes:</w:t>
            </w:r>
          </w:p>
        </w:tc>
        <w:tc>
          <w:tcPr>
            <w:tcW w:w="1537" w:type="pct"/>
            <w:gridSpan w:val="11"/>
            <w:shd w:val="clear" w:color="auto" w:fill="auto"/>
            <w:noWrap/>
            <w:vAlign w:val="bottom"/>
            <w:hideMark/>
          </w:tcPr>
          <w:p w:rsidR="00E56185" w:rsidRPr="0030476B" w:rsidRDefault="00257213" w:rsidP="005D4392">
            <w:pPr>
              <w:jc w:val="both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A apresentar/juntar</w:t>
            </w: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Quantidade de Parcelas:</w:t>
            </w:r>
          </w:p>
        </w:tc>
        <w:tc>
          <w:tcPr>
            <w:tcW w:w="2008" w:type="pct"/>
            <w:gridSpan w:val="9"/>
            <w:shd w:val="clear" w:color="auto" w:fill="auto"/>
            <w:noWrap/>
            <w:vAlign w:val="center"/>
            <w:hideMark/>
          </w:tcPr>
          <w:p w:rsidR="00E56185" w:rsidRPr="0030476B" w:rsidRDefault="00257213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A definir</w:t>
            </w:r>
          </w:p>
        </w:tc>
      </w:tr>
      <w:tr w:rsidR="00E56185" w:rsidRPr="0030476B" w:rsidTr="00C76B33">
        <w:trPr>
          <w:gridAfter w:val="2"/>
          <w:wAfter w:w="174" w:type="pct"/>
          <w:trHeight w:val="300"/>
        </w:trPr>
        <w:tc>
          <w:tcPr>
            <w:tcW w:w="4826" w:type="pct"/>
            <w:gridSpan w:val="25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Outras considerações:</w:t>
            </w:r>
            <w:r w:rsidR="00922F65" w:rsidRPr="0030476B">
              <w:rPr>
                <w:rFonts w:ascii="Arial" w:hAnsi="Arial" w:cs="Arial"/>
                <w:color w:val="000000"/>
              </w:rPr>
              <w:t xml:space="preserve"> </w:t>
            </w:r>
          </w:p>
          <w:p w:rsidR="00922F65" w:rsidRPr="0030476B" w:rsidRDefault="006652BC" w:rsidP="006652BC">
            <w:pPr>
              <w:jc w:val="both"/>
              <w:rPr>
                <w:rFonts w:ascii="Arial" w:hAnsi="Arial" w:cs="Arial"/>
                <w:color w:val="C00000"/>
              </w:rPr>
            </w:pPr>
            <w:r w:rsidRPr="0030476B">
              <w:rPr>
                <w:rFonts w:ascii="Arial" w:hAnsi="Arial" w:cs="Arial"/>
                <w:color w:val="C00000"/>
              </w:rPr>
              <w:t>MANUEL SOUZA E SOUSA</w:t>
            </w:r>
            <w:r w:rsidR="00922F65" w:rsidRPr="0030476B">
              <w:rPr>
                <w:rFonts w:ascii="Arial" w:hAnsi="Arial" w:cs="Arial"/>
                <w:color w:val="C00000"/>
              </w:rPr>
              <w:t xml:space="preserve">, casado, servidor público, portador </w:t>
            </w:r>
            <w:r w:rsidR="00D83349" w:rsidRPr="0030476B">
              <w:rPr>
                <w:rFonts w:ascii="Arial" w:hAnsi="Arial" w:cs="Arial"/>
                <w:color w:val="C00000"/>
              </w:rPr>
              <w:t xml:space="preserve">da CIRG nº </w:t>
            </w:r>
            <w:proofErr w:type="spellStart"/>
            <w:r w:rsidR="00653953" w:rsidRPr="0030476B">
              <w:rPr>
                <w:rFonts w:ascii="Arial" w:hAnsi="Arial" w:cs="Arial"/>
                <w:color w:val="C00000"/>
              </w:rPr>
              <w:t>xxxxxxxxx</w:t>
            </w:r>
            <w:proofErr w:type="spellEnd"/>
            <w:r w:rsidR="00D83349" w:rsidRPr="0030476B">
              <w:rPr>
                <w:rFonts w:ascii="Arial" w:hAnsi="Arial" w:cs="Arial"/>
                <w:color w:val="C00000"/>
              </w:rPr>
              <w:t xml:space="preserve"> SSP/DF e do CPF nº </w:t>
            </w:r>
            <w:r w:rsidRPr="0030476B">
              <w:rPr>
                <w:rFonts w:ascii="Arial" w:hAnsi="Arial" w:cs="Arial"/>
                <w:color w:val="C00000"/>
              </w:rPr>
              <w:t>152.000.000-00</w:t>
            </w:r>
            <w:r w:rsidR="00D83349" w:rsidRPr="0030476B">
              <w:rPr>
                <w:rFonts w:ascii="Arial" w:hAnsi="Arial" w:cs="Arial"/>
                <w:color w:val="C00000"/>
              </w:rPr>
              <w:t xml:space="preserve">, filho de José Lindolfo </w:t>
            </w:r>
            <w:proofErr w:type="spellStart"/>
            <w:r w:rsidR="00653953" w:rsidRPr="0030476B">
              <w:rPr>
                <w:rFonts w:ascii="Arial" w:hAnsi="Arial" w:cs="Arial"/>
                <w:color w:val="C00000"/>
              </w:rPr>
              <w:t>xxxxxxxxx</w:t>
            </w:r>
            <w:r w:rsidR="00D83349" w:rsidRPr="0030476B">
              <w:rPr>
                <w:rFonts w:ascii="Arial" w:hAnsi="Arial" w:cs="Arial"/>
                <w:color w:val="C00000"/>
              </w:rPr>
              <w:t>o</w:t>
            </w:r>
            <w:proofErr w:type="spellEnd"/>
            <w:r w:rsidR="00D83349" w:rsidRPr="0030476B">
              <w:rPr>
                <w:rFonts w:ascii="Arial" w:hAnsi="Arial" w:cs="Arial"/>
                <w:color w:val="C00000"/>
              </w:rPr>
              <w:t xml:space="preserve"> e </w:t>
            </w:r>
            <w:proofErr w:type="spellStart"/>
            <w:r w:rsidR="00D83349" w:rsidRPr="0030476B">
              <w:rPr>
                <w:rFonts w:ascii="Arial" w:hAnsi="Arial" w:cs="Arial"/>
                <w:color w:val="C00000"/>
              </w:rPr>
              <w:t>Noemia</w:t>
            </w:r>
            <w:proofErr w:type="spellEnd"/>
            <w:r w:rsidR="00D83349" w:rsidRPr="0030476B">
              <w:rPr>
                <w:rFonts w:ascii="Arial" w:hAnsi="Arial" w:cs="Arial"/>
                <w:color w:val="C00000"/>
              </w:rPr>
              <w:t xml:space="preserve"> Ana Sampaio, tendo como endereço atual </w:t>
            </w:r>
            <w:proofErr w:type="spellStart"/>
            <w:r w:rsidR="00D83349" w:rsidRPr="0030476B">
              <w:rPr>
                <w:rFonts w:ascii="Arial" w:hAnsi="Arial" w:cs="Arial"/>
                <w:color w:val="C00000"/>
              </w:rPr>
              <w:t>Qd</w:t>
            </w:r>
            <w:proofErr w:type="spellEnd"/>
            <w:r w:rsidR="00D83349" w:rsidRPr="0030476B">
              <w:rPr>
                <w:rFonts w:ascii="Arial" w:hAnsi="Arial" w:cs="Arial"/>
                <w:color w:val="C00000"/>
              </w:rPr>
              <w:t xml:space="preserve">. 04, Conjunto E, casa 22, Condomínio </w:t>
            </w:r>
            <w:proofErr w:type="spellStart"/>
            <w:r w:rsidR="00D83349" w:rsidRPr="0030476B">
              <w:rPr>
                <w:rFonts w:ascii="Arial" w:hAnsi="Arial" w:cs="Arial"/>
                <w:color w:val="C00000"/>
              </w:rPr>
              <w:t>Residencial</w:t>
            </w:r>
            <w:r w:rsidRPr="0030476B">
              <w:rPr>
                <w:rFonts w:ascii="Arial" w:hAnsi="Arial" w:cs="Arial"/>
                <w:color w:val="C00000"/>
              </w:rPr>
              <w:t>xxxx</w:t>
            </w:r>
            <w:proofErr w:type="spellEnd"/>
            <w:r w:rsidR="00D83349" w:rsidRPr="0030476B">
              <w:rPr>
                <w:rFonts w:ascii="Arial" w:hAnsi="Arial" w:cs="Arial"/>
                <w:color w:val="C00000"/>
              </w:rPr>
              <w:t xml:space="preserve">– Recanto das Emas, CEP 72.669-000, reconheceu o débito no valor de R$ 1.562,24 (mil, quinhentos e sessenta e dois reais e vinte e quatro centavos), referente </w:t>
            </w:r>
            <w:r w:rsidRPr="0030476B">
              <w:rPr>
                <w:rFonts w:ascii="Arial" w:hAnsi="Arial" w:cs="Arial"/>
                <w:color w:val="C00000"/>
              </w:rPr>
              <w:t xml:space="preserve">ao prejuízo causado pelo </w:t>
            </w:r>
            <w:r w:rsidRPr="0030476B">
              <w:rPr>
                <w:rFonts w:ascii="Arial" w:hAnsi="Arial" w:cs="Arial"/>
                <w:bCs/>
                <w:color w:val="C00000"/>
              </w:rPr>
              <w:t>extravio do bem patrimonial notebook, tombamento nº 111.000, cujo fato foi identificado no inventário de 2022</w:t>
            </w:r>
            <w:r w:rsidRPr="0030476B">
              <w:rPr>
                <w:rFonts w:ascii="Arial" w:hAnsi="Arial" w:cs="Arial"/>
                <w:bCs/>
                <w:color w:val="C00000"/>
              </w:rPr>
              <w:t xml:space="preserve">, autorizando </w:t>
            </w:r>
            <w:proofErr w:type="gramStart"/>
            <w:r w:rsidRPr="0030476B">
              <w:rPr>
                <w:rFonts w:ascii="Arial" w:hAnsi="Arial" w:cs="Arial"/>
                <w:bCs/>
                <w:color w:val="C00000"/>
              </w:rPr>
              <w:t>o  ressarcimento</w:t>
            </w:r>
            <w:proofErr w:type="gramEnd"/>
            <w:r w:rsidRPr="0030476B">
              <w:rPr>
                <w:rFonts w:ascii="Arial" w:hAnsi="Arial" w:cs="Arial"/>
                <w:bCs/>
                <w:color w:val="C00000"/>
              </w:rPr>
              <w:t xml:space="preserve"> mediante desconto em folha, de forma par</w:t>
            </w:r>
            <w:r w:rsidR="00670A75" w:rsidRPr="0030476B">
              <w:rPr>
                <w:rFonts w:ascii="Arial" w:hAnsi="Arial" w:cs="Arial"/>
                <w:bCs/>
                <w:color w:val="C00000"/>
              </w:rPr>
              <w:t>celada, nos termos do artigo 119 da</w:t>
            </w:r>
            <w:r w:rsidRPr="0030476B">
              <w:rPr>
                <w:rFonts w:ascii="Arial" w:hAnsi="Arial" w:cs="Arial"/>
                <w:bCs/>
                <w:color w:val="C00000"/>
              </w:rPr>
              <w:t xml:space="preserve"> Lei Complementar nº 840/2011. </w:t>
            </w:r>
            <w:r w:rsidR="009A449F" w:rsidRPr="0030476B">
              <w:rPr>
                <w:rFonts w:ascii="Arial" w:hAnsi="Arial" w:cs="Arial"/>
                <w:color w:val="C00000"/>
              </w:rPr>
              <w:t>Ficando ciente de que o valor do saldo devedor e das respectivas parcelas serão atualizados anualmente conforme índice do SINDEC, no código que se refere a Ressarcimento ao Erário</w:t>
            </w:r>
            <w:r w:rsidR="00653953" w:rsidRPr="0030476B">
              <w:rPr>
                <w:rFonts w:ascii="Arial" w:hAnsi="Arial" w:cs="Arial"/>
                <w:color w:val="C00000"/>
              </w:rPr>
              <w:t>, nos termos da Lei Complementar nº 435/2001</w:t>
            </w:r>
            <w:r w:rsidR="009A449F" w:rsidRPr="0030476B">
              <w:rPr>
                <w:rFonts w:ascii="Arial" w:hAnsi="Arial" w:cs="Arial"/>
                <w:color w:val="C00000"/>
              </w:rPr>
              <w:t>.</w:t>
            </w:r>
          </w:p>
        </w:tc>
      </w:tr>
      <w:tr w:rsidR="00E56185" w:rsidRPr="0030476B" w:rsidTr="00C76B33">
        <w:trPr>
          <w:gridAfter w:val="2"/>
          <w:wAfter w:w="174" w:type="pct"/>
          <w:trHeight w:val="270"/>
        </w:trPr>
        <w:tc>
          <w:tcPr>
            <w:tcW w:w="4826" w:type="pct"/>
            <w:gridSpan w:val="2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0476B">
              <w:rPr>
                <w:rFonts w:ascii="Arial" w:hAnsi="Arial" w:cs="Arial"/>
                <w:b/>
                <w:bCs/>
                <w:color w:val="000000"/>
              </w:rPr>
              <w:t>** Ressarcimento integral, Ressarcimento parcelado, Recuperação, Reposição.</w:t>
            </w:r>
          </w:p>
        </w:tc>
      </w:tr>
      <w:tr w:rsidR="00E56185" w:rsidRPr="0030476B" w:rsidTr="00C76B33">
        <w:trPr>
          <w:gridAfter w:val="2"/>
          <w:wAfter w:w="174" w:type="pct"/>
          <w:trHeight w:val="315"/>
        </w:trPr>
        <w:tc>
          <w:tcPr>
            <w:tcW w:w="4826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0476B">
              <w:rPr>
                <w:rFonts w:ascii="Arial" w:hAnsi="Arial" w:cs="Arial"/>
                <w:b/>
                <w:bCs/>
                <w:color w:val="000000"/>
              </w:rPr>
              <w:t>6. CONCLUSÃO</w:t>
            </w:r>
          </w:p>
        </w:tc>
      </w:tr>
      <w:tr w:rsidR="00E56185" w:rsidRPr="0030476B" w:rsidTr="00C76B33">
        <w:trPr>
          <w:gridAfter w:val="2"/>
          <w:wAfter w:w="174" w:type="pct"/>
          <w:trHeight w:val="376"/>
        </w:trPr>
        <w:tc>
          <w:tcPr>
            <w:tcW w:w="4826" w:type="pct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 xml:space="preserve">Recomenda-se o arquivamento dos presentes autos em razão de o agente envolvido ter promovido o adequado ressarcimento do prejuízo causado ao erário por meio de: </w:t>
            </w:r>
          </w:p>
        </w:tc>
      </w:tr>
      <w:tr w:rsidR="00E56185" w:rsidRPr="0030476B" w:rsidTr="00C76B33">
        <w:trPr>
          <w:gridAfter w:val="2"/>
          <w:wAfter w:w="174" w:type="pct"/>
          <w:trHeight w:val="1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C771F7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 xml:space="preserve">( </w:t>
            </w:r>
            <w:r w:rsidR="0030476B" w:rsidRPr="0030476B">
              <w:rPr>
                <w:rFonts w:ascii="Arial" w:hAnsi="Arial" w:cs="Arial"/>
                <w:color w:val="000000"/>
              </w:rPr>
              <w:t xml:space="preserve">)   </w:t>
            </w:r>
          </w:p>
        </w:tc>
        <w:tc>
          <w:tcPr>
            <w:tcW w:w="106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Ressarcimento integral</w:t>
            </w:r>
          </w:p>
        </w:tc>
        <w:tc>
          <w:tcPr>
            <w:tcW w:w="3622" w:type="pct"/>
            <w:gridSpan w:val="1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185" w:rsidRPr="0030476B" w:rsidRDefault="00E5618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56185" w:rsidRPr="0030476B" w:rsidTr="00C76B33">
        <w:trPr>
          <w:gridAfter w:val="2"/>
          <w:wAfter w:w="174" w:type="pct"/>
          <w:trHeight w:val="73"/>
        </w:trPr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30476B" w:rsidP="005D4392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(</w:t>
            </w:r>
            <w:proofErr w:type="gramStart"/>
            <w:r w:rsidR="009A449F" w:rsidRPr="0030476B">
              <w:rPr>
                <w:rFonts w:ascii="Arial" w:hAnsi="Arial" w:cs="Arial"/>
                <w:color w:val="C00000"/>
              </w:rPr>
              <w:t>x</w:t>
            </w:r>
            <w:proofErr w:type="gramEnd"/>
            <w:r w:rsidR="005D4392">
              <w:rPr>
                <w:rFonts w:ascii="Arial" w:hAnsi="Arial" w:cs="Arial"/>
                <w:color w:val="C00000"/>
              </w:rPr>
              <w:t xml:space="preserve">   </w:t>
            </w:r>
            <w:r w:rsidR="00E56185" w:rsidRPr="0030476B">
              <w:rPr>
                <w:rFonts w:ascii="Arial" w:hAnsi="Arial" w:cs="Arial"/>
                <w:color w:val="C00000"/>
              </w:rPr>
              <w:t xml:space="preserve"> </w:t>
            </w:r>
          </w:p>
        </w:tc>
        <w:tc>
          <w:tcPr>
            <w:tcW w:w="10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Ressarcimento parcelado</w:t>
            </w:r>
          </w:p>
        </w:tc>
        <w:tc>
          <w:tcPr>
            <w:tcW w:w="3622" w:type="pct"/>
            <w:gridSpan w:val="1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</w:p>
        </w:tc>
      </w:tr>
      <w:tr w:rsidR="00E56185" w:rsidRPr="0030476B" w:rsidTr="00C76B33">
        <w:trPr>
          <w:gridAfter w:val="2"/>
          <w:wAfter w:w="174" w:type="pct"/>
          <w:trHeight w:val="174"/>
        </w:trPr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30476B" w:rsidP="00C771F7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()</w:t>
            </w:r>
          </w:p>
        </w:tc>
        <w:tc>
          <w:tcPr>
            <w:tcW w:w="10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Reposição.</w:t>
            </w:r>
          </w:p>
        </w:tc>
        <w:tc>
          <w:tcPr>
            <w:tcW w:w="3622" w:type="pct"/>
            <w:gridSpan w:val="1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</w:p>
        </w:tc>
      </w:tr>
      <w:tr w:rsidR="00E56185" w:rsidRPr="0030476B" w:rsidTr="00C76B33">
        <w:trPr>
          <w:gridAfter w:val="2"/>
          <w:wAfter w:w="174" w:type="pct"/>
          <w:trHeight w:val="106"/>
        </w:trPr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30476B" w:rsidP="0030476B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(</w:t>
            </w:r>
            <w:r w:rsidR="00E56185" w:rsidRPr="0030476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0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Recuperação.</w:t>
            </w:r>
          </w:p>
        </w:tc>
        <w:tc>
          <w:tcPr>
            <w:tcW w:w="3622" w:type="pct"/>
            <w:gridSpan w:val="1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</w:p>
        </w:tc>
      </w:tr>
      <w:tr w:rsidR="00E56185" w:rsidRPr="0030476B" w:rsidTr="00C76B33">
        <w:trPr>
          <w:gridAfter w:val="2"/>
          <w:wAfter w:w="174" w:type="pct"/>
          <w:trHeight w:val="259"/>
        </w:trPr>
        <w:tc>
          <w:tcPr>
            <w:tcW w:w="4826" w:type="pct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Ressalte-se que para cada situação, deve ser analisada a natureza do envolvido, para fins de ressarcimento, qual seja:</w:t>
            </w:r>
          </w:p>
        </w:tc>
      </w:tr>
      <w:tr w:rsidR="00E56185" w:rsidRPr="0030476B" w:rsidTr="00C76B33">
        <w:trPr>
          <w:gridAfter w:val="2"/>
          <w:wAfter w:w="174" w:type="pct"/>
          <w:trHeight w:val="126"/>
        </w:trPr>
        <w:tc>
          <w:tcPr>
            <w:tcW w:w="4826" w:type="pct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1 – Servidor Civil – Art. 119 da Lei Complementar nº 840/2011 ou recolhimento por meio de DAR;</w:t>
            </w:r>
          </w:p>
        </w:tc>
      </w:tr>
      <w:tr w:rsidR="00E56185" w:rsidRPr="0030476B" w:rsidTr="00C76B33">
        <w:trPr>
          <w:gridAfter w:val="2"/>
          <w:wAfter w:w="174" w:type="pct"/>
          <w:trHeight w:val="72"/>
        </w:trPr>
        <w:tc>
          <w:tcPr>
            <w:tcW w:w="4826" w:type="pct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2 – Servidor Militar – Parcelamento de acordo com a Decisão nº 4463/2004-TCDF ou recolhimento por meio de DAR;</w:t>
            </w:r>
          </w:p>
        </w:tc>
      </w:tr>
      <w:tr w:rsidR="00E56185" w:rsidRPr="0030476B" w:rsidTr="00C76B33">
        <w:trPr>
          <w:gridAfter w:val="2"/>
          <w:wAfter w:w="174" w:type="pct"/>
          <w:trHeight w:val="160"/>
        </w:trPr>
        <w:tc>
          <w:tcPr>
            <w:tcW w:w="4826" w:type="pct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3 – Convenentes e/ou contratados – recolhimento por meio de DAR;</w:t>
            </w:r>
          </w:p>
        </w:tc>
      </w:tr>
      <w:tr w:rsidR="00E56185" w:rsidRPr="0030476B" w:rsidTr="00C76B33">
        <w:trPr>
          <w:gridAfter w:val="2"/>
          <w:wAfter w:w="174" w:type="pct"/>
          <w:trHeight w:val="120"/>
        </w:trPr>
        <w:tc>
          <w:tcPr>
            <w:tcW w:w="4826" w:type="pct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4 – Empregados públicos – Desconto em folha de pagamento, na forma Lei e do contrato ou recolhimento por meio de DAR.</w:t>
            </w:r>
            <w:r w:rsidRPr="0030476B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E56185" w:rsidRPr="0030476B" w:rsidTr="00C76B33">
        <w:trPr>
          <w:gridAfter w:val="2"/>
          <w:wAfter w:w="174" w:type="pct"/>
          <w:trHeight w:val="450"/>
        </w:trPr>
        <w:tc>
          <w:tcPr>
            <w:tcW w:w="4826" w:type="pct"/>
            <w:gridSpan w:val="2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lastRenderedPageBreak/>
              <w:t xml:space="preserve">O valor devido será atualizado anualmente, conforme dispõe a Portaria nº 212/2002-TCDF, sendo que o saldo também deverá ser atualizado para reajuste das parcelas. </w:t>
            </w:r>
          </w:p>
        </w:tc>
      </w:tr>
      <w:tr w:rsidR="00E56185" w:rsidRPr="0030476B" w:rsidTr="00C76B33">
        <w:trPr>
          <w:gridAfter w:val="2"/>
          <w:wAfter w:w="174" w:type="pct"/>
          <w:trHeight w:val="300"/>
        </w:trPr>
        <w:tc>
          <w:tcPr>
            <w:tcW w:w="4826" w:type="pct"/>
            <w:gridSpan w:val="25"/>
            <w:tcBorders>
              <w:top w:val="nil"/>
            </w:tcBorders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0476B">
              <w:rPr>
                <w:rFonts w:ascii="Arial" w:hAnsi="Arial" w:cs="Arial"/>
                <w:b/>
                <w:bCs/>
                <w:color w:val="000000"/>
              </w:rPr>
              <w:t xml:space="preserve">ATENÇÃO: A falta de pagamento de 3 (três) parcelas, consecutivas ou não, ou de qualquer parcela por mais de noventa </w:t>
            </w:r>
            <w:proofErr w:type="gramStart"/>
            <w:r w:rsidRPr="0030476B">
              <w:rPr>
                <w:rFonts w:ascii="Arial" w:hAnsi="Arial" w:cs="Arial"/>
                <w:b/>
                <w:bCs/>
                <w:color w:val="000000"/>
              </w:rPr>
              <w:t xml:space="preserve">dias,   </w:t>
            </w:r>
            <w:proofErr w:type="gramEnd"/>
            <w:r w:rsidRPr="0030476B">
              <w:rPr>
                <w:rFonts w:ascii="Arial" w:hAnsi="Arial" w:cs="Arial"/>
                <w:b/>
                <w:bCs/>
                <w:color w:val="000000"/>
              </w:rPr>
              <w:t>acarretará   o cancelamento do parcelamento, o envio dos autos ao órgão ou setor jurídico competente para cobrança judicial, bem como a comunicação do fato aos órgãos de controle (Art. 24, §1º,</w:t>
            </w:r>
            <w:r w:rsidRPr="0030476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30476B">
              <w:rPr>
                <w:rFonts w:ascii="Arial" w:hAnsi="Arial" w:cs="Arial"/>
                <w:b/>
                <w:bCs/>
                <w:color w:val="000000"/>
              </w:rPr>
              <w:t>da Instrução Normativa n.º 1 de 26 de outubro de 2012).</w:t>
            </w:r>
          </w:p>
        </w:tc>
      </w:tr>
      <w:tr w:rsidR="005D4392" w:rsidRPr="0030476B" w:rsidTr="00C76B33">
        <w:trPr>
          <w:gridAfter w:val="2"/>
          <w:wAfter w:w="174" w:type="pct"/>
          <w:trHeight w:val="106"/>
        </w:trPr>
        <w:tc>
          <w:tcPr>
            <w:tcW w:w="217" w:type="pct"/>
            <w:gridSpan w:val="2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NOME:</w:t>
            </w:r>
          </w:p>
        </w:tc>
        <w:tc>
          <w:tcPr>
            <w:tcW w:w="987" w:type="pct"/>
            <w:gridSpan w:val="6"/>
            <w:shd w:val="clear" w:color="auto" w:fill="auto"/>
            <w:vAlign w:val="center"/>
            <w:hideMark/>
          </w:tcPr>
          <w:p w:rsidR="00E56185" w:rsidRPr="0030476B" w:rsidRDefault="00670A75" w:rsidP="006539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476B">
              <w:rPr>
                <w:rFonts w:ascii="Arial" w:hAnsi="Arial" w:cs="Arial"/>
                <w:color w:val="C00000"/>
              </w:rPr>
              <w:t>FERNANDA D MARIA</w:t>
            </w:r>
          </w:p>
        </w:tc>
        <w:tc>
          <w:tcPr>
            <w:tcW w:w="635" w:type="pct"/>
            <w:gridSpan w:val="4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MATRÍCULA:</w:t>
            </w:r>
          </w:p>
        </w:tc>
        <w:tc>
          <w:tcPr>
            <w:tcW w:w="2987" w:type="pct"/>
            <w:gridSpan w:val="13"/>
            <w:shd w:val="clear" w:color="auto" w:fill="auto"/>
            <w:vAlign w:val="center"/>
            <w:hideMark/>
          </w:tcPr>
          <w:p w:rsidR="00E56185" w:rsidRPr="0030476B" w:rsidRDefault="0059474E" w:rsidP="006539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C00000"/>
              </w:rPr>
              <w:t>1.0</w:t>
            </w:r>
            <w:r w:rsidR="00670A75" w:rsidRPr="0030476B">
              <w:rPr>
                <w:rFonts w:ascii="Arial" w:hAnsi="Arial" w:cs="Arial"/>
                <w:color w:val="C00000"/>
              </w:rPr>
              <w:t>30.430-0 </w:t>
            </w:r>
          </w:p>
        </w:tc>
      </w:tr>
      <w:tr w:rsidR="00E56185" w:rsidRPr="0030476B" w:rsidTr="00C76B33">
        <w:trPr>
          <w:gridAfter w:val="2"/>
          <w:wAfter w:w="174" w:type="pct"/>
          <w:trHeight w:val="52"/>
        </w:trPr>
        <w:tc>
          <w:tcPr>
            <w:tcW w:w="1204" w:type="pct"/>
            <w:gridSpan w:val="8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LOCAL/DATA</w:t>
            </w:r>
          </w:p>
        </w:tc>
        <w:tc>
          <w:tcPr>
            <w:tcW w:w="3622" w:type="pct"/>
            <w:gridSpan w:val="17"/>
            <w:shd w:val="clear" w:color="auto" w:fill="auto"/>
            <w:vAlign w:val="center"/>
            <w:hideMark/>
          </w:tcPr>
          <w:p w:rsidR="00E56185" w:rsidRPr="0030476B" w:rsidRDefault="00E5618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ASSINATURA</w:t>
            </w:r>
          </w:p>
        </w:tc>
      </w:tr>
      <w:tr w:rsidR="00E56185" w:rsidRPr="0030476B" w:rsidTr="00C76B33">
        <w:trPr>
          <w:gridAfter w:val="2"/>
          <w:wAfter w:w="174" w:type="pct"/>
          <w:trHeight w:val="579"/>
        </w:trPr>
        <w:tc>
          <w:tcPr>
            <w:tcW w:w="1204" w:type="pct"/>
            <w:gridSpan w:val="8"/>
            <w:shd w:val="clear" w:color="auto" w:fill="auto"/>
            <w:noWrap/>
            <w:vAlign w:val="bottom"/>
            <w:hideMark/>
          </w:tcPr>
          <w:p w:rsidR="00E56185" w:rsidRPr="0030476B" w:rsidRDefault="00670A7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C76B33">
              <w:rPr>
                <w:rFonts w:ascii="Arial" w:hAnsi="Arial" w:cs="Arial"/>
                <w:color w:val="C00000"/>
              </w:rPr>
              <w:t>30/01/2024</w:t>
            </w:r>
            <w:r w:rsidR="00E56185" w:rsidRPr="00C76B33">
              <w:rPr>
                <w:rFonts w:ascii="Arial" w:hAnsi="Arial" w:cs="Arial"/>
                <w:color w:val="C00000"/>
              </w:rPr>
              <w:t> </w:t>
            </w:r>
          </w:p>
        </w:tc>
        <w:tc>
          <w:tcPr>
            <w:tcW w:w="3622" w:type="pct"/>
            <w:gridSpan w:val="17"/>
            <w:shd w:val="clear" w:color="auto" w:fill="auto"/>
            <w:noWrap/>
            <w:vAlign w:val="bottom"/>
            <w:hideMark/>
          </w:tcPr>
          <w:p w:rsidR="00E56185" w:rsidRPr="0030476B" w:rsidRDefault="00E56185" w:rsidP="00E56185">
            <w:pPr>
              <w:jc w:val="center"/>
              <w:rPr>
                <w:rFonts w:ascii="Arial" w:hAnsi="Arial" w:cs="Arial"/>
                <w:color w:val="000000"/>
              </w:rPr>
            </w:pPr>
            <w:r w:rsidRPr="0030476B">
              <w:rPr>
                <w:rFonts w:ascii="Arial" w:hAnsi="Arial" w:cs="Arial"/>
                <w:color w:val="000000"/>
              </w:rPr>
              <w:t> </w:t>
            </w:r>
          </w:p>
        </w:tc>
      </w:tr>
      <w:bookmarkEnd w:id="0"/>
    </w:tbl>
    <w:p w:rsidR="000269FD" w:rsidRPr="0030476B" w:rsidRDefault="000269FD">
      <w:pPr>
        <w:rPr>
          <w:rFonts w:ascii="Arial" w:hAnsi="Arial" w:cs="Arial"/>
        </w:rPr>
      </w:pPr>
    </w:p>
    <w:p w:rsidR="00DE6792" w:rsidRPr="0030476B" w:rsidRDefault="003F00DF" w:rsidP="003F00DF">
      <w:pPr>
        <w:pStyle w:val="Ttulo2"/>
        <w:tabs>
          <w:tab w:val="left" w:pos="0"/>
          <w:tab w:val="left" w:pos="1376"/>
        </w:tabs>
        <w:rPr>
          <w:rFonts w:ascii="Arial" w:hAnsi="Arial" w:cs="Arial"/>
          <w:sz w:val="24"/>
          <w:szCs w:val="24"/>
        </w:rPr>
      </w:pPr>
      <w:r w:rsidRPr="0030476B">
        <w:rPr>
          <w:rFonts w:ascii="Arial" w:hAnsi="Arial" w:cs="Arial"/>
          <w:sz w:val="24"/>
          <w:szCs w:val="24"/>
        </w:rPr>
        <w:tab/>
      </w:r>
    </w:p>
    <w:sectPr w:rsidR="00DE6792" w:rsidRPr="0030476B" w:rsidSect="00670A75">
      <w:headerReference w:type="default" r:id="rId8"/>
      <w:footerReference w:type="even" r:id="rId9"/>
      <w:footerReference w:type="default" r:id="rId10"/>
      <w:pgSz w:w="15840" w:h="12240" w:orient="landscape"/>
      <w:pgMar w:top="567" w:right="567" w:bottom="567" w:left="567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2C1" w:rsidRDefault="008752C1" w:rsidP="00E76A07">
      <w:r>
        <w:separator/>
      </w:r>
    </w:p>
  </w:endnote>
  <w:endnote w:type="continuationSeparator" w:id="0">
    <w:p w:rsidR="008752C1" w:rsidRDefault="008752C1" w:rsidP="00E7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lo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2C1" w:rsidRDefault="008752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829C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752C1" w:rsidRPr="009F004E" w:rsidRDefault="008752C1" w:rsidP="00B412C9">
    <w:pPr>
      <w:pStyle w:val="Rodap"/>
      <w:pBdr>
        <w:top w:val="single" w:sz="4" w:space="1" w:color="auto"/>
      </w:pBdr>
      <w:spacing w:before="100"/>
      <w:jc w:val="center"/>
      <w:rPr>
        <w:sz w:val="10"/>
        <w:szCs w:val="10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97"/>
      <w:gridCol w:w="314"/>
    </w:tblGrid>
    <w:tr w:rsidR="008752C1" w:rsidTr="007C1862">
      <w:tc>
        <w:tcPr>
          <w:tcW w:w="8897" w:type="dxa"/>
          <w:vAlign w:val="bottom"/>
        </w:tcPr>
        <w:p w:rsidR="008752C1" w:rsidRPr="00CD192A" w:rsidRDefault="008752C1" w:rsidP="007C1862">
          <w:pPr>
            <w:pStyle w:val="Rodap"/>
            <w:jc w:val="right"/>
          </w:pPr>
          <w:r w:rsidRPr="00CD192A">
            <w:t xml:space="preserve">Subsecretaria de </w:t>
          </w:r>
          <w:r>
            <w:t>Tomada de Contas Especial</w:t>
          </w:r>
          <w:r w:rsidRPr="00CD192A">
            <w:t xml:space="preserve"> - SU</w:t>
          </w:r>
          <w:r>
            <w:t>TCE</w:t>
          </w:r>
        </w:p>
      </w:tc>
      <w:tc>
        <w:tcPr>
          <w:tcW w:w="314" w:type="dxa"/>
          <w:shd w:val="clear" w:color="auto" w:fill="548DD4" w:themeFill="text2" w:themeFillTint="99"/>
        </w:tcPr>
        <w:p w:rsidR="008752C1" w:rsidRDefault="008752C1" w:rsidP="007C1862">
          <w:pPr>
            <w:pStyle w:val="Rodap"/>
            <w:jc w:val="center"/>
          </w:pPr>
        </w:p>
      </w:tc>
    </w:tr>
    <w:tr w:rsidR="008752C1" w:rsidTr="007C1862">
      <w:tc>
        <w:tcPr>
          <w:tcW w:w="8897" w:type="dxa"/>
          <w:vAlign w:val="center"/>
        </w:tcPr>
        <w:p w:rsidR="008752C1" w:rsidRDefault="008752C1" w:rsidP="007C1862">
          <w:pPr>
            <w:pStyle w:val="Rodap"/>
            <w:jc w:val="right"/>
          </w:pPr>
          <w:r w:rsidRPr="000F4A76">
            <w:t>Ed. Anexo do Palácio do Buriti, 12º Andar, Praça do Buriti</w:t>
          </w:r>
          <w:r>
            <w:t xml:space="preserve">, </w:t>
          </w:r>
          <w:r w:rsidRPr="000F4A76">
            <w:t xml:space="preserve">CEP 70075-900 </w:t>
          </w:r>
          <w:r>
            <w:t>-</w:t>
          </w:r>
          <w:r w:rsidRPr="000F4A76">
            <w:t xml:space="preserve"> Brasília-DF</w:t>
          </w:r>
        </w:p>
      </w:tc>
      <w:tc>
        <w:tcPr>
          <w:tcW w:w="314" w:type="dxa"/>
          <w:shd w:val="clear" w:color="auto" w:fill="FF0000"/>
        </w:tcPr>
        <w:p w:rsidR="008752C1" w:rsidRDefault="008752C1" w:rsidP="007C1862">
          <w:pPr>
            <w:pStyle w:val="Rodap"/>
            <w:jc w:val="center"/>
          </w:pPr>
        </w:p>
      </w:tc>
    </w:tr>
    <w:tr w:rsidR="008752C1" w:rsidTr="007C1862">
      <w:tc>
        <w:tcPr>
          <w:tcW w:w="8897" w:type="dxa"/>
        </w:tcPr>
        <w:p w:rsidR="008752C1" w:rsidRDefault="008752C1" w:rsidP="007C1862">
          <w:pPr>
            <w:pStyle w:val="Rodap"/>
            <w:jc w:val="right"/>
          </w:pPr>
          <w:proofErr w:type="gramStart"/>
          <w:r>
            <w:t>Fone(</w:t>
          </w:r>
          <w:proofErr w:type="gramEnd"/>
          <w:r>
            <w:t>s) (61) 2108–3202 - Fax (61) 2108 - 3206</w:t>
          </w:r>
        </w:p>
      </w:tc>
      <w:tc>
        <w:tcPr>
          <w:tcW w:w="314" w:type="dxa"/>
          <w:shd w:val="clear" w:color="auto" w:fill="FFCC00"/>
        </w:tcPr>
        <w:p w:rsidR="008752C1" w:rsidRDefault="008752C1" w:rsidP="007C1862">
          <w:pPr>
            <w:pStyle w:val="Rodap"/>
            <w:jc w:val="center"/>
          </w:pPr>
        </w:p>
      </w:tc>
    </w:tr>
  </w:tbl>
  <w:p w:rsidR="008752C1" w:rsidRPr="0051596E" w:rsidRDefault="008752C1" w:rsidP="00B412C9">
    <w:pPr>
      <w:pStyle w:val="Rodap"/>
      <w:tabs>
        <w:tab w:val="right" w:pos="8640"/>
      </w:tabs>
      <w:ind w:right="431"/>
      <w:rPr>
        <w:rFonts w:ascii="Arial" w:hAnsi="Arial" w:cs="Arial"/>
        <w:sz w:val="12"/>
        <w:szCs w:val="12"/>
      </w:rPr>
    </w:pPr>
  </w:p>
  <w:p w:rsidR="008752C1" w:rsidRPr="00B121FB" w:rsidRDefault="008752C1" w:rsidP="00B412C9">
    <w:r w:rsidRPr="00B121FB">
      <w:rPr>
        <w:sz w:val="10"/>
        <w:szCs w:val="10"/>
      </w:rPr>
      <w:fldChar w:fldCharType="begin"/>
    </w:r>
    <w:r w:rsidRPr="00B121FB">
      <w:rPr>
        <w:sz w:val="10"/>
        <w:szCs w:val="10"/>
      </w:rPr>
      <w:instrText xml:space="preserve"> FILENAME  \p  \* MERGEFORMAT </w:instrText>
    </w:r>
    <w:r w:rsidRPr="00B121FB">
      <w:rPr>
        <w:sz w:val="10"/>
        <w:szCs w:val="10"/>
      </w:rPr>
      <w:fldChar w:fldCharType="separate"/>
    </w:r>
    <w:r>
      <w:rPr>
        <w:noProof/>
        <w:sz w:val="10"/>
        <w:szCs w:val="10"/>
      </w:rPr>
      <w:t>G:\DICOD\2016\LEGISLAÇÃO\IN 5-2012 e outros\Termo Circunstanciado de Regularização - TCR - Modelo.docx</w:t>
    </w:r>
    <w:r w:rsidRPr="00B121FB">
      <w:rPr>
        <w:noProof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2C1" w:rsidRPr="009F004E" w:rsidRDefault="008752C1" w:rsidP="00C064D9">
    <w:pPr>
      <w:pStyle w:val="Rodap"/>
      <w:pBdr>
        <w:top w:val="single" w:sz="4" w:space="1" w:color="auto"/>
      </w:pBdr>
      <w:spacing w:before="100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2C1" w:rsidRDefault="008752C1" w:rsidP="00E76A07">
      <w:r>
        <w:separator/>
      </w:r>
    </w:p>
  </w:footnote>
  <w:footnote w:type="continuationSeparator" w:id="0">
    <w:p w:rsidR="008752C1" w:rsidRDefault="008752C1" w:rsidP="00E76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6120"/>
      <w:gridCol w:w="1800"/>
    </w:tblGrid>
    <w:tr w:rsidR="008752C1">
      <w:trPr>
        <w:trHeight w:val="850"/>
      </w:trPr>
      <w:tc>
        <w:tcPr>
          <w:tcW w:w="1440" w:type="dxa"/>
        </w:tcPr>
        <w:p w:rsidR="008752C1" w:rsidRDefault="008752C1">
          <w:pPr>
            <w:jc w:val="both"/>
            <w:rPr>
              <w:rFonts w:ascii="Arial" w:hAnsi="Arial"/>
              <w:sz w:val="16"/>
            </w:rPr>
          </w:pPr>
          <w:r>
            <w:rPr>
              <w:noProof/>
            </w:rPr>
            <w:drawing>
              <wp:inline distT="0" distB="0" distL="0" distR="0" wp14:anchorId="6B80B705" wp14:editId="43FA30AE">
                <wp:extent cx="622395" cy="582668"/>
                <wp:effectExtent l="19050" t="0" r="6255" b="0"/>
                <wp:docPr id="83" name="Imagem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411" cy="583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:rsidR="008752C1" w:rsidRPr="00B42DDB" w:rsidRDefault="008752C1" w:rsidP="00EB2FCA">
          <w:pPr>
            <w:pStyle w:val="Cabealho"/>
            <w:rPr>
              <w:rFonts w:ascii="Prelo Condensed" w:hAnsi="Prelo Condensed"/>
              <w:b/>
              <w:caps/>
            </w:rPr>
          </w:pPr>
          <w:r w:rsidRPr="00B42DDB">
            <w:rPr>
              <w:rFonts w:ascii="Prelo Condensed" w:hAnsi="Prelo Condensed"/>
              <w:b/>
              <w:caps/>
            </w:rPr>
            <w:t>Governo do Distrito Federal</w:t>
          </w:r>
        </w:p>
        <w:p w:rsidR="008752C1" w:rsidRPr="00FA5E03" w:rsidRDefault="00653953" w:rsidP="00922F65">
          <w:pPr>
            <w:pStyle w:val="Corpodetexto"/>
            <w:spacing w:line="360" w:lineRule="auto"/>
            <w:jc w:val="both"/>
            <w:rPr>
              <w:rFonts w:ascii="Times New Roman" w:hAnsi="Times New Roman"/>
              <w:sz w:val="16"/>
            </w:rPr>
          </w:pPr>
          <w:proofErr w:type="spellStart"/>
          <w:proofErr w:type="gramStart"/>
          <w:r>
            <w:rPr>
              <w:rFonts w:ascii="Times New Roman" w:hAnsi="Times New Roman"/>
              <w:sz w:val="16"/>
            </w:rPr>
            <w:t>xxxxxxxxxxxxxxx</w:t>
          </w:r>
          <w:proofErr w:type="spellEnd"/>
          <w:proofErr w:type="gramEnd"/>
        </w:p>
      </w:tc>
      <w:tc>
        <w:tcPr>
          <w:tcW w:w="1800" w:type="dxa"/>
        </w:tcPr>
        <w:p w:rsidR="008752C1" w:rsidRDefault="008752C1">
          <w:pPr>
            <w:jc w:val="center"/>
            <w:rPr>
              <w:rFonts w:ascii="Arial" w:hAnsi="Arial"/>
              <w:sz w:val="16"/>
            </w:rPr>
          </w:pPr>
        </w:p>
      </w:tc>
    </w:tr>
  </w:tbl>
  <w:p w:rsidR="008752C1" w:rsidRDefault="008752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4AA6"/>
    <w:multiLevelType w:val="hybridMultilevel"/>
    <w:tmpl w:val="5AA4B726"/>
    <w:lvl w:ilvl="0" w:tplc="24FA00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1C2102"/>
    <w:multiLevelType w:val="hybridMultilevel"/>
    <w:tmpl w:val="BF884058"/>
    <w:lvl w:ilvl="0" w:tplc="9FB435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E451A8"/>
    <w:multiLevelType w:val="hybridMultilevel"/>
    <w:tmpl w:val="7CBE15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15E7"/>
    <w:multiLevelType w:val="hybridMultilevel"/>
    <w:tmpl w:val="B9906A5A"/>
    <w:lvl w:ilvl="0" w:tplc="8EDE81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8D5AC0"/>
    <w:multiLevelType w:val="hybridMultilevel"/>
    <w:tmpl w:val="913EA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9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C3"/>
    <w:rsid w:val="00002767"/>
    <w:rsid w:val="00006198"/>
    <w:rsid w:val="000071FF"/>
    <w:rsid w:val="00011301"/>
    <w:rsid w:val="00016D35"/>
    <w:rsid w:val="000170CB"/>
    <w:rsid w:val="00023AC1"/>
    <w:rsid w:val="0002488E"/>
    <w:rsid w:val="000248F2"/>
    <w:rsid w:val="00025AAA"/>
    <w:rsid w:val="000269FD"/>
    <w:rsid w:val="0004699A"/>
    <w:rsid w:val="000508F1"/>
    <w:rsid w:val="0006264D"/>
    <w:rsid w:val="0007536B"/>
    <w:rsid w:val="000813E0"/>
    <w:rsid w:val="00081DCF"/>
    <w:rsid w:val="00081E13"/>
    <w:rsid w:val="00082712"/>
    <w:rsid w:val="00082C6C"/>
    <w:rsid w:val="000834EF"/>
    <w:rsid w:val="00085A75"/>
    <w:rsid w:val="000905A6"/>
    <w:rsid w:val="0009078D"/>
    <w:rsid w:val="000940EF"/>
    <w:rsid w:val="00094CD7"/>
    <w:rsid w:val="0009528E"/>
    <w:rsid w:val="00095FCA"/>
    <w:rsid w:val="000A0300"/>
    <w:rsid w:val="000A14A3"/>
    <w:rsid w:val="000A182E"/>
    <w:rsid w:val="000A2F8E"/>
    <w:rsid w:val="000A338B"/>
    <w:rsid w:val="000A5F8D"/>
    <w:rsid w:val="000B475D"/>
    <w:rsid w:val="000C0587"/>
    <w:rsid w:val="000D22EE"/>
    <w:rsid w:val="000D3DDD"/>
    <w:rsid w:val="000D4B50"/>
    <w:rsid w:val="000D5684"/>
    <w:rsid w:val="000D7E78"/>
    <w:rsid w:val="000E033C"/>
    <w:rsid w:val="000E13DE"/>
    <w:rsid w:val="000F0967"/>
    <w:rsid w:val="000F0A65"/>
    <w:rsid w:val="000F7295"/>
    <w:rsid w:val="000F7C27"/>
    <w:rsid w:val="00101C13"/>
    <w:rsid w:val="00101D6F"/>
    <w:rsid w:val="00106728"/>
    <w:rsid w:val="00106FE4"/>
    <w:rsid w:val="00107BC8"/>
    <w:rsid w:val="00111317"/>
    <w:rsid w:val="00116478"/>
    <w:rsid w:val="00121AEC"/>
    <w:rsid w:val="0012687D"/>
    <w:rsid w:val="0013228A"/>
    <w:rsid w:val="001330C1"/>
    <w:rsid w:val="00133678"/>
    <w:rsid w:val="00133ED5"/>
    <w:rsid w:val="0013641C"/>
    <w:rsid w:val="00142404"/>
    <w:rsid w:val="0014359C"/>
    <w:rsid w:val="001532F8"/>
    <w:rsid w:val="00154D95"/>
    <w:rsid w:val="00162198"/>
    <w:rsid w:val="00163017"/>
    <w:rsid w:val="001648BF"/>
    <w:rsid w:val="001745EF"/>
    <w:rsid w:val="00175B17"/>
    <w:rsid w:val="00176688"/>
    <w:rsid w:val="001769E5"/>
    <w:rsid w:val="00180F23"/>
    <w:rsid w:val="00182E1D"/>
    <w:rsid w:val="00185EC9"/>
    <w:rsid w:val="0019396F"/>
    <w:rsid w:val="001947BE"/>
    <w:rsid w:val="00194EB0"/>
    <w:rsid w:val="00194FA0"/>
    <w:rsid w:val="0019721A"/>
    <w:rsid w:val="001A1171"/>
    <w:rsid w:val="001A28E6"/>
    <w:rsid w:val="001A29BA"/>
    <w:rsid w:val="001A40C4"/>
    <w:rsid w:val="001A5E58"/>
    <w:rsid w:val="001B01C6"/>
    <w:rsid w:val="001B0345"/>
    <w:rsid w:val="001B0A25"/>
    <w:rsid w:val="001B1728"/>
    <w:rsid w:val="001B211B"/>
    <w:rsid w:val="001C0092"/>
    <w:rsid w:val="001C03D4"/>
    <w:rsid w:val="001C09AD"/>
    <w:rsid w:val="001C14A5"/>
    <w:rsid w:val="001C1C48"/>
    <w:rsid w:val="001C410F"/>
    <w:rsid w:val="001C4B72"/>
    <w:rsid w:val="001D23C3"/>
    <w:rsid w:val="001D74F8"/>
    <w:rsid w:val="001E4786"/>
    <w:rsid w:val="001E720D"/>
    <w:rsid w:val="001E7996"/>
    <w:rsid w:val="001E7B9B"/>
    <w:rsid w:val="001F215C"/>
    <w:rsid w:val="001F44CE"/>
    <w:rsid w:val="001F678D"/>
    <w:rsid w:val="001F76E7"/>
    <w:rsid w:val="00203A4A"/>
    <w:rsid w:val="00204764"/>
    <w:rsid w:val="002112FE"/>
    <w:rsid w:val="00211AA1"/>
    <w:rsid w:val="0021473B"/>
    <w:rsid w:val="002147A9"/>
    <w:rsid w:val="00215F42"/>
    <w:rsid w:val="00216C3A"/>
    <w:rsid w:val="002255BE"/>
    <w:rsid w:val="0022588D"/>
    <w:rsid w:val="0022753D"/>
    <w:rsid w:val="00230F39"/>
    <w:rsid w:val="002401A7"/>
    <w:rsid w:val="0024241F"/>
    <w:rsid w:val="00257213"/>
    <w:rsid w:val="0025783B"/>
    <w:rsid w:val="00262694"/>
    <w:rsid w:val="002653C3"/>
    <w:rsid w:val="002720F4"/>
    <w:rsid w:val="00274507"/>
    <w:rsid w:val="002745B2"/>
    <w:rsid w:val="0027642A"/>
    <w:rsid w:val="00277393"/>
    <w:rsid w:val="00277D2F"/>
    <w:rsid w:val="00286C1A"/>
    <w:rsid w:val="00291358"/>
    <w:rsid w:val="00296368"/>
    <w:rsid w:val="0029659E"/>
    <w:rsid w:val="002A1205"/>
    <w:rsid w:val="002A3469"/>
    <w:rsid w:val="002B12D2"/>
    <w:rsid w:val="002B3AA2"/>
    <w:rsid w:val="002C318F"/>
    <w:rsid w:val="002C3D1F"/>
    <w:rsid w:val="002C48F7"/>
    <w:rsid w:val="002C6A42"/>
    <w:rsid w:val="002C79E3"/>
    <w:rsid w:val="002D633A"/>
    <w:rsid w:val="002D6720"/>
    <w:rsid w:val="002D6E52"/>
    <w:rsid w:val="002E02A5"/>
    <w:rsid w:val="002E21BA"/>
    <w:rsid w:val="002E78A1"/>
    <w:rsid w:val="002F322A"/>
    <w:rsid w:val="003003ED"/>
    <w:rsid w:val="0030476B"/>
    <w:rsid w:val="0031394A"/>
    <w:rsid w:val="00315E83"/>
    <w:rsid w:val="00321726"/>
    <w:rsid w:val="00321A1D"/>
    <w:rsid w:val="00323048"/>
    <w:rsid w:val="00334C45"/>
    <w:rsid w:val="0033759E"/>
    <w:rsid w:val="00346E41"/>
    <w:rsid w:val="003470F3"/>
    <w:rsid w:val="003506A7"/>
    <w:rsid w:val="003506E4"/>
    <w:rsid w:val="00351A32"/>
    <w:rsid w:val="0036001D"/>
    <w:rsid w:val="003706CF"/>
    <w:rsid w:val="003712A6"/>
    <w:rsid w:val="00371D8C"/>
    <w:rsid w:val="00381C73"/>
    <w:rsid w:val="00386EF7"/>
    <w:rsid w:val="00390475"/>
    <w:rsid w:val="00390FC4"/>
    <w:rsid w:val="00392052"/>
    <w:rsid w:val="00392DA1"/>
    <w:rsid w:val="00396B4A"/>
    <w:rsid w:val="003A5022"/>
    <w:rsid w:val="003B2B59"/>
    <w:rsid w:val="003B7207"/>
    <w:rsid w:val="003C0496"/>
    <w:rsid w:val="003C0BFA"/>
    <w:rsid w:val="003C0D52"/>
    <w:rsid w:val="003C2B5A"/>
    <w:rsid w:val="003C7B5F"/>
    <w:rsid w:val="003D06BC"/>
    <w:rsid w:val="003D0BCD"/>
    <w:rsid w:val="003D3AEA"/>
    <w:rsid w:val="003D3D66"/>
    <w:rsid w:val="003D4264"/>
    <w:rsid w:val="003E55F4"/>
    <w:rsid w:val="003E63C6"/>
    <w:rsid w:val="003F00DF"/>
    <w:rsid w:val="003F0994"/>
    <w:rsid w:val="003F13B2"/>
    <w:rsid w:val="003F3015"/>
    <w:rsid w:val="003F33AE"/>
    <w:rsid w:val="003F6EB4"/>
    <w:rsid w:val="0040587D"/>
    <w:rsid w:val="00405DED"/>
    <w:rsid w:val="00406132"/>
    <w:rsid w:val="00410084"/>
    <w:rsid w:val="00410121"/>
    <w:rsid w:val="00414258"/>
    <w:rsid w:val="00416D8B"/>
    <w:rsid w:val="004177EE"/>
    <w:rsid w:val="00417C24"/>
    <w:rsid w:val="00424B5B"/>
    <w:rsid w:val="004302E0"/>
    <w:rsid w:val="00432848"/>
    <w:rsid w:val="00433708"/>
    <w:rsid w:val="00441124"/>
    <w:rsid w:val="00442B51"/>
    <w:rsid w:val="004437AE"/>
    <w:rsid w:val="00445018"/>
    <w:rsid w:val="0044584D"/>
    <w:rsid w:val="00446085"/>
    <w:rsid w:val="004479C0"/>
    <w:rsid w:val="00457D88"/>
    <w:rsid w:val="00470854"/>
    <w:rsid w:val="00472A55"/>
    <w:rsid w:val="004759A7"/>
    <w:rsid w:val="00477A2C"/>
    <w:rsid w:val="004829CF"/>
    <w:rsid w:val="004850A1"/>
    <w:rsid w:val="0049123A"/>
    <w:rsid w:val="0049159C"/>
    <w:rsid w:val="0049333C"/>
    <w:rsid w:val="004956BC"/>
    <w:rsid w:val="00495E18"/>
    <w:rsid w:val="004A589A"/>
    <w:rsid w:val="004A5F6C"/>
    <w:rsid w:val="004A765E"/>
    <w:rsid w:val="004B1E4C"/>
    <w:rsid w:val="004B20B4"/>
    <w:rsid w:val="004B3A81"/>
    <w:rsid w:val="004B5B61"/>
    <w:rsid w:val="004B5BCB"/>
    <w:rsid w:val="004C012F"/>
    <w:rsid w:val="004C03CC"/>
    <w:rsid w:val="004C2FC4"/>
    <w:rsid w:val="004C4A0A"/>
    <w:rsid w:val="004C6F95"/>
    <w:rsid w:val="004D0576"/>
    <w:rsid w:val="004D16EF"/>
    <w:rsid w:val="004D19C4"/>
    <w:rsid w:val="004D3DB7"/>
    <w:rsid w:val="004D4117"/>
    <w:rsid w:val="004D452D"/>
    <w:rsid w:val="004E0982"/>
    <w:rsid w:val="004E0E3A"/>
    <w:rsid w:val="004E17E8"/>
    <w:rsid w:val="004F6854"/>
    <w:rsid w:val="004F76B0"/>
    <w:rsid w:val="00505D49"/>
    <w:rsid w:val="00506ABF"/>
    <w:rsid w:val="0051714B"/>
    <w:rsid w:val="00521AF9"/>
    <w:rsid w:val="00521F5F"/>
    <w:rsid w:val="005221C8"/>
    <w:rsid w:val="0052249C"/>
    <w:rsid w:val="00523E2F"/>
    <w:rsid w:val="00523EB9"/>
    <w:rsid w:val="00523F2C"/>
    <w:rsid w:val="00526A4E"/>
    <w:rsid w:val="00532A84"/>
    <w:rsid w:val="00532C3A"/>
    <w:rsid w:val="00535B70"/>
    <w:rsid w:val="00535BC4"/>
    <w:rsid w:val="00543E06"/>
    <w:rsid w:val="005467A8"/>
    <w:rsid w:val="00550FD5"/>
    <w:rsid w:val="00552DB4"/>
    <w:rsid w:val="00554B34"/>
    <w:rsid w:val="00555067"/>
    <w:rsid w:val="00557562"/>
    <w:rsid w:val="00560D84"/>
    <w:rsid w:val="005620D8"/>
    <w:rsid w:val="00562D63"/>
    <w:rsid w:val="00564570"/>
    <w:rsid w:val="0057347A"/>
    <w:rsid w:val="005851EF"/>
    <w:rsid w:val="00585563"/>
    <w:rsid w:val="00585717"/>
    <w:rsid w:val="00586A5C"/>
    <w:rsid w:val="00591037"/>
    <w:rsid w:val="00592882"/>
    <w:rsid w:val="00594135"/>
    <w:rsid w:val="00594720"/>
    <w:rsid w:val="0059474E"/>
    <w:rsid w:val="00596C19"/>
    <w:rsid w:val="005A5809"/>
    <w:rsid w:val="005B1B6B"/>
    <w:rsid w:val="005B3857"/>
    <w:rsid w:val="005C3428"/>
    <w:rsid w:val="005C35C4"/>
    <w:rsid w:val="005C56B7"/>
    <w:rsid w:val="005C6F74"/>
    <w:rsid w:val="005D04B6"/>
    <w:rsid w:val="005D1BC8"/>
    <w:rsid w:val="005D4392"/>
    <w:rsid w:val="005D4D4A"/>
    <w:rsid w:val="005D6216"/>
    <w:rsid w:val="005E09BA"/>
    <w:rsid w:val="005E2A1A"/>
    <w:rsid w:val="005E2F24"/>
    <w:rsid w:val="005E304F"/>
    <w:rsid w:val="005E386E"/>
    <w:rsid w:val="005E55B2"/>
    <w:rsid w:val="005E7436"/>
    <w:rsid w:val="005F01DE"/>
    <w:rsid w:val="005F4D2A"/>
    <w:rsid w:val="005F4E87"/>
    <w:rsid w:val="006013E7"/>
    <w:rsid w:val="00605404"/>
    <w:rsid w:val="0060684E"/>
    <w:rsid w:val="00612A2B"/>
    <w:rsid w:val="006139A4"/>
    <w:rsid w:val="00613EBE"/>
    <w:rsid w:val="00622A80"/>
    <w:rsid w:val="006303CF"/>
    <w:rsid w:val="0063271D"/>
    <w:rsid w:val="0063631B"/>
    <w:rsid w:val="006412BF"/>
    <w:rsid w:val="00641806"/>
    <w:rsid w:val="00644085"/>
    <w:rsid w:val="00645E98"/>
    <w:rsid w:val="00646C2B"/>
    <w:rsid w:val="00646C33"/>
    <w:rsid w:val="0065072F"/>
    <w:rsid w:val="00653953"/>
    <w:rsid w:val="006643BC"/>
    <w:rsid w:val="006643EE"/>
    <w:rsid w:val="006652BC"/>
    <w:rsid w:val="00665ECB"/>
    <w:rsid w:val="00670A75"/>
    <w:rsid w:val="00672627"/>
    <w:rsid w:val="00673636"/>
    <w:rsid w:val="00673FBB"/>
    <w:rsid w:val="006756A2"/>
    <w:rsid w:val="00682C09"/>
    <w:rsid w:val="00693724"/>
    <w:rsid w:val="00695806"/>
    <w:rsid w:val="00697315"/>
    <w:rsid w:val="006A0358"/>
    <w:rsid w:val="006A04BB"/>
    <w:rsid w:val="006A16A1"/>
    <w:rsid w:val="006A609F"/>
    <w:rsid w:val="006B3DDA"/>
    <w:rsid w:val="006C29CE"/>
    <w:rsid w:val="006C4D2B"/>
    <w:rsid w:val="006C7335"/>
    <w:rsid w:val="006D7A35"/>
    <w:rsid w:val="006E3228"/>
    <w:rsid w:val="006F0294"/>
    <w:rsid w:val="006F0A2C"/>
    <w:rsid w:val="006F24A5"/>
    <w:rsid w:val="006F4858"/>
    <w:rsid w:val="006F6910"/>
    <w:rsid w:val="00702DBE"/>
    <w:rsid w:val="007036A6"/>
    <w:rsid w:val="0070431A"/>
    <w:rsid w:val="007115AB"/>
    <w:rsid w:val="00712B46"/>
    <w:rsid w:val="00720B5D"/>
    <w:rsid w:val="00721049"/>
    <w:rsid w:val="00721DA1"/>
    <w:rsid w:val="00724438"/>
    <w:rsid w:val="00727447"/>
    <w:rsid w:val="007303C7"/>
    <w:rsid w:val="00732050"/>
    <w:rsid w:val="00732675"/>
    <w:rsid w:val="00732A5B"/>
    <w:rsid w:val="007362FD"/>
    <w:rsid w:val="007447C5"/>
    <w:rsid w:val="00746620"/>
    <w:rsid w:val="007467A8"/>
    <w:rsid w:val="00754CC0"/>
    <w:rsid w:val="00755821"/>
    <w:rsid w:val="007611FA"/>
    <w:rsid w:val="00767AB4"/>
    <w:rsid w:val="00771578"/>
    <w:rsid w:val="0077165A"/>
    <w:rsid w:val="007813D9"/>
    <w:rsid w:val="00782082"/>
    <w:rsid w:val="00783024"/>
    <w:rsid w:val="00784296"/>
    <w:rsid w:val="00787C52"/>
    <w:rsid w:val="00793B9F"/>
    <w:rsid w:val="00794BC5"/>
    <w:rsid w:val="00796FEC"/>
    <w:rsid w:val="007A0D45"/>
    <w:rsid w:val="007A1E57"/>
    <w:rsid w:val="007A23C2"/>
    <w:rsid w:val="007A4E37"/>
    <w:rsid w:val="007A6ACA"/>
    <w:rsid w:val="007B1B2A"/>
    <w:rsid w:val="007B6411"/>
    <w:rsid w:val="007B7119"/>
    <w:rsid w:val="007C0FB9"/>
    <w:rsid w:val="007C0FE8"/>
    <w:rsid w:val="007C1862"/>
    <w:rsid w:val="007C615D"/>
    <w:rsid w:val="007D1183"/>
    <w:rsid w:val="007D189E"/>
    <w:rsid w:val="007D78BE"/>
    <w:rsid w:val="007E3BDF"/>
    <w:rsid w:val="007E449F"/>
    <w:rsid w:val="007E4EF2"/>
    <w:rsid w:val="007E5448"/>
    <w:rsid w:val="007E5CBF"/>
    <w:rsid w:val="007F2855"/>
    <w:rsid w:val="007F35B3"/>
    <w:rsid w:val="00801164"/>
    <w:rsid w:val="008017FB"/>
    <w:rsid w:val="008033C0"/>
    <w:rsid w:val="0080676E"/>
    <w:rsid w:val="0080745E"/>
    <w:rsid w:val="0081675B"/>
    <w:rsid w:val="00816C4E"/>
    <w:rsid w:val="00822104"/>
    <w:rsid w:val="00822F4B"/>
    <w:rsid w:val="0082402F"/>
    <w:rsid w:val="00834071"/>
    <w:rsid w:val="00836EB8"/>
    <w:rsid w:val="00845303"/>
    <w:rsid w:val="00852588"/>
    <w:rsid w:val="00855DEB"/>
    <w:rsid w:val="00855EC3"/>
    <w:rsid w:val="00860E0C"/>
    <w:rsid w:val="0086215E"/>
    <w:rsid w:val="0086241C"/>
    <w:rsid w:val="00866F02"/>
    <w:rsid w:val="008706E3"/>
    <w:rsid w:val="00870B92"/>
    <w:rsid w:val="0087470F"/>
    <w:rsid w:val="008752C1"/>
    <w:rsid w:val="008774CC"/>
    <w:rsid w:val="00882E3A"/>
    <w:rsid w:val="008845C9"/>
    <w:rsid w:val="0088776C"/>
    <w:rsid w:val="00890E1B"/>
    <w:rsid w:val="008A1B7F"/>
    <w:rsid w:val="008A1FEC"/>
    <w:rsid w:val="008A3A0E"/>
    <w:rsid w:val="008A43DB"/>
    <w:rsid w:val="008A4E42"/>
    <w:rsid w:val="008B468D"/>
    <w:rsid w:val="008B6F6F"/>
    <w:rsid w:val="008C3C11"/>
    <w:rsid w:val="008C43C4"/>
    <w:rsid w:val="008C7E2F"/>
    <w:rsid w:val="008D5C76"/>
    <w:rsid w:val="008E2491"/>
    <w:rsid w:val="008E276A"/>
    <w:rsid w:val="008E7286"/>
    <w:rsid w:val="008F691A"/>
    <w:rsid w:val="008F74D7"/>
    <w:rsid w:val="00902AA1"/>
    <w:rsid w:val="00902C7F"/>
    <w:rsid w:val="00906DDC"/>
    <w:rsid w:val="009079A6"/>
    <w:rsid w:val="00911886"/>
    <w:rsid w:val="00914776"/>
    <w:rsid w:val="00916847"/>
    <w:rsid w:val="00917253"/>
    <w:rsid w:val="00922F65"/>
    <w:rsid w:val="00923BF2"/>
    <w:rsid w:val="00925D77"/>
    <w:rsid w:val="0092787A"/>
    <w:rsid w:val="00932E00"/>
    <w:rsid w:val="009338F9"/>
    <w:rsid w:val="00933E83"/>
    <w:rsid w:val="00935446"/>
    <w:rsid w:val="00935806"/>
    <w:rsid w:val="0093797E"/>
    <w:rsid w:val="0094075D"/>
    <w:rsid w:val="00941CBF"/>
    <w:rsid w:val="0094728E"/>
    <w:rsid w:val="00960502"/>
    <w:rsid w:val="00962A8B"/>
    <w:rsid w:val="00964B85"/>
    <w:rsid w:val="00967600"/>
    <w:rsid w:val="009764EA"/>
    <w:rsid w:val="00982AB6"/>
    <w:rsid w:val="00985CA9"/>
    <w:rsid w:val="00986819"/>
    <w:rsid w:val="009876A0"/>
    <w:rsid w:val="009908DA"/>
    <w:rsid w:val="00991330"/>
    <w:rsid w:val="00992D21"/>
    <w:rsid w:val="009A06B9"/>
    <w:rsid w:val="009A3B59"/>
    <w:rsid w:val="009A449F"/>
    <w:rsid w:val="009A48F8"/>
    <w:rsid w:val="009B5AB8"/>
    <w:rsid w:val="009C0DF6"/>
    <w:rsid w:val="009C6F42"/>
    <w:rsid w:val="009E4750"/>
    <w:rsid w:val="009E550D"/>
    <w:rsid w:val="009E5FAD"/>
    <w:rsid w:val="009F2034"/>
    <w:rsid w:val="009F33BE"/>
    <w:rsid w:val="009F36E7"/>
    <w:rsid w:val="009F494B"/>
    <w:rsid w:val="009F4C1D"/>
    <w:rsid w:val="009F5C89"/>
    <w:rsid w:val="00A004F6"/>
    <w:rsid w:val="00A00DD9"/>
    <w:rsid w:val="00A04109"/>
    <w:rsid w:val="00A04581"/>
    <w:rsid w:val="00A0590A"/>
    <w:rsid w:val="00A074A8"/>
    <w:rsid w:val="00A109FF"/>
    <w:rsid w:val="00A11BE7"/>
    <w:rsid w:val="00A168E0"/>
    <w:rsid w:val="00A21291"/>
    <w:rsid w:val="00A2524C"/>
    <w:rsid w:val="00A26642"/>
    <w:rsid w:val="00A30BF8"/>
    <w:rsid w:val="00A30D84"/>
    <w:rsid w:val="00A33312"/>
    <w:rsid w:val="00A3537D"/>
    <w:rsid w:val="00A366B8"/>
    <w:rsid w:val="00A3757F"/>
    <w:rsid w:val="00A416BD"/>
    <w:rsid w:val="00A41AF1"/>
    <w:rsid w:val="00A429BA"/>
    <w:rsid w:val="00A50279"/>
    <w:rsid w:val="00A51C8B"/>
    <w:rsid w:val="00A528F8"/>
    <w:rsid w:val="00A52E4C"/>
    <w:rsid w:val="00A568A5"/>
    <w:rsid w:val="00A57BB9"/>
    <w:rsid w:val="00A60060"/>
    <w:rsid w:val="00A66951"/>
    <w:rsid w:val="00A675C4"/>
    <w:rsid w:val="00A67809"/>
    <w:rsid w:val="00A7113F"/>
    <w:rsid w:val="00A71A4F"/>
    <w:rsid w:val="00A71DB8"/>
    <w:rsid w:val="00A8294A"/>
    <w:rsid w:val="00A84FF6"/>
    <w:rsid w:val="00A954CB"/>
    <w:rsid w:val="00A95D82"/>
    <w:rsid w:val="00A963BD"/>
    <w:rsid w:val="00AA1CF0"/>
    <w:rsid w:val="00AA2B2F"/>
    <w:rsid w:val="00AB4A44"/>
    <w:rsid w:val="00AB5039"/>
    <w:rsid w:val="00AC184E"/>
    <w:rsid w:val="00AC1CF2"/>
    <w:rsid w:val="00AC4729"/>
    <w:rsid w:val="00AC61D2"/>
    <w:rsid w:val="00AC79E2"/>
    <w:rsid w:val="00AD0BEA"/>
    <w:rsid w:val="00AD2C24"/>
    <w:rsid w:val="00AD2D46"/>
    <w:rsid w:val="00AD50EA"/>
    <w:rsid w:val="00AE4495"/>
    <w:rsid w:val="00AE6E35"/>
    <w:rsid w:val="00AF2120"/>
    <w:rsid w:val="00AF2579"/>
    <w:rsid w:val="00B03555"/>
    <w:rsid w:val="00B0502C"/>
    <w:rsid w:val="00B0664A"/>
    <w:rsid w:val="00B0758A"/>
    <w:rsid w:val="00B10C2C"/>
    <w:rsid w:val="00B11E10"/>
    <w:rsid w:val="00B121FB"/>
    <w:rsid w:val="00B1583C"/>
    <w:rsid w:val="00B21EC5"/>
    <w:rsid w:val="00B260BA"/>
    <w:rsid w:val="00B2657E"/>
    <w:rsid w:val="00B30946"/>
    <w:rsid w:val="00B342EA"/>
    <w:rsid w:val="00B369B9"/>
    <w:rsid w:val="00B4075C"/>
    <w:rsid w:val="00B412C9"/>
    <w:rsid w:val="00B41C64"/>
    <w:rsid w:val="00B432DC"/>
    <w:rsid w:val="00B44F6C"/>
    <w:rsid w:val="00B45A37"/>
    <w:rsid w:val="00B45CE0"/>
    <w:rsid w:val="00B4738D"/>
    <w:rsid w:val="00B5194B"/>
    <w:rsid w:val="00B53640"/>
    <w:rsid w:val="00B5467C"/>
    <w:rsid w:val="00B55211"/>
    <w:rsid w:val="00B55AB1"/>
    <w:rsid w:val="00B646A5"/>
    <w:rsid w:val="00B66FBC"/>
    <w:rsid w:val="00B72FD5"/>
    <w:rsid w:val="00B8111E"/>
    <w:rsid w:val="00B837BE"/>
    <w:rsid w:val="00B8390D"/>
    <w:rsid w:val="00B8671C"/>
    <w:rsid w:val="00B87B48"/>
    <w:rsid w:val="00B9280C"/>
    <w:rsid w:val="00B92AAC"/>
    <w:rsid w:val="00B9351C"/>
    <w:rsid w:val="00BA02F4"/>
    <w:rsid w:val="00BB0AA2"/>
    <w:rsid w:val="00BB0BD9"/>
    <w:rsid w:val="00BB1321"/>
    <w:rsid w:val="00BB1A63"/>
    <w:rsid w:val="00BB2C2C"/>
    <w:rsid w:val="00BB5B46"/>
    <w:rsid w:val="00BB6437"/>
    <w:rsid w:val="00BB7162"/>
    <w:rsid w:val="00BC0AAB"/>
    <w:rsid w:val="00BC1A70"/>
    <w:rsid w:val="00BC26CA"/>
    <w:rsid w:val="00BD4E6D"/>
    <w:rsid w:val="00BE3663"/>
    <w:rsid w:val="00BE47AB"/>
    <w:rsid w:val="00BE743B"/>
    <w:rsid w:val="00BF05F0"/>
    <w:rsid w:val="00BF4599"/>
    <w:rsid w:val="00C02B34"/>
    <w:rsid w:val="00C064D9"/>
    <w:rsid w:val="00C0717F"/>
    <w:rsid w:val="00C12AE5"/>
    <w:rsid w:val="00C13469"/>
    <w:rsid w:val="00C21AC4"/>
    <w:rsid w:val="00C22B5F"/>
    <w:rsid w:val="00C24932"/>
    <w:rsid w:val="00C265A4"/>
    <w:rsid w:val="00C354DE"/>
    <w:rsid w:val="00C35D73"/>
    <w:rsid w:val="00C42C4B"/>
    <w:rsid w:val="00C43CDD"/>
    <w:rsid w:val="00C55DD6"/>
    <w:rsid w:val="00C56935"/>
    <w:rsid w:val="00C63DF6"/>
    <w:rsid w:val="00C64731"/>
    <w:rsid w:val="00C6635B"/>
    <w:rsid w:val="00C73A90"/>
    <w:rsid w:val="00C73B7B"/>
    <w:rsid w:val="00C76638"/>
    <w:rsid w:val="00C76B33"/>
    <w:rsid w:val="00C771F7"/>
    <w:rsid w:val="00C8210D"/>
    <w:rsid w:val="00C87A75"/>
    <w:rsid w:val="00C91C86"/>
    <w:rsid w:val="00C93527"/>
    <w:rsid w:val="00C93742"/>
    <w:rsid w:val="00C9512C"/>
    <w:rsid w:val="00CA4C8C"/>
    <w:rsid w:val="00CA5A19"/>
    <w:rsid w:val="00CA5DB5"/>
    <w:rsid w:val="00CB0C3E"/>
    <w:rsid w:val="00CB3C84"/>
    <w:rsid w:val="00CB4FEA"/>
    <w:rsid w:val="00CB6E7B"/>
    <w:rsid w:val="00CB7113"/>
    <w:rsid w:val="00CC1FCD"/>
    <w:rsid w:val="00CC24A5"/>
    <w:rsid w:val="00CC7753"/>
    <w:rsid w:val="00CD3105"/>
    <w:rsid w:val="00CE5054"/>
    <w:rsid w:val="00CE7514"/>
    <w:rsid w:val="00CF401C"/>
    <w:rsid w:val="00CF67EC"/>
    <w:rsid w:val="00D055C2"/>
    <w:rsid w:val="00D05B61"/>
    <w:rsid w:val="00D06923"/>
    <w:rsid w:val="00D06B81"/>
    <w:rsid w:val="00D10B85"/>
    <w:rsid w:val="00D13CC9"/>
    <w:rsid w:val="00D15317"/>
    <w:rsid w:val="00D21857"/>
    <w:rsid w:val="00D228B5"/>
    <w:rsid w:val="00D2513B"/>
    <w:rsid w:val="00D273D7"/>
    <w:rsid w:val="00D31CFF"/>
    <w:rsid w:val="00D31DDF"/>
    <w:rsid w:val="00D327F8"/>
    <w:rsid w:val="00D346A3"/>
    <w:rsid w:val="00D3486B"/>
    <w:rsid w:val="00D3501C"/>
    <w:rsid w:val="00D41BB1"/>
    <w:rsid w:val="00D44F19"/>
    <w:rsid w:val="00D474FA"/>
    <w:rsid w:val="00D54244"/>
    <w:rsid w:val="00D612DD"/>
    <w:rsid w:val="00D6296E"/>
    <w:rsid w:val="00D66C8A"/>
    <w:rsid w:val="00D71266"/>
    <w:rsid w:val="00D71DB7"/>
    <w:rsid w:val="00D83349"/>
    <w:rsid w:val="00D94A0D"/>
    <w:rsid w:val="00D97180"/>
    <w:rsid w:val="00DA3A62"/>
    <w:rsid w:val="00DB07CC"/>
    <w:rsid w:val="00DB4F94"/>
    <w:rsid w:val="00DC4CB0"/>
    <w:rsid w:val="00DD3497"/>
    <w:rsid w:val="00DD4447"/>
    <w:rsid w:val="00DE010D"/>
    <w:rsid w:val="00DE180D"/>
    <w:rsid w:val="00DE23C6"/>
    <w:rsid w:val="00DE2A48"/>
    <w:rsid w:val="00DE42F5"/>
    <w:rsid w:val="00DE4E1B"/>
    <w:rsid w:val="00DE4FD5"/>
    <w:rsid w:val="00DE6792"/>
    <w:rsid w:val="00DE6AD0"/>
    <w:rsid w:val="00DE6BE0"/>
    <w:rsid w:val="00DE7777"/>
    <w:rsid w:val="00DE7E9A"/>
    <w:rsid w:val="00DF039D"/>
    <w:rsid w:val="00DF0EAA"/>
    <w:rsid w:val="00DF121C"/>
    <w:rsid w:val="00E018E3"/>
    <w:rsid w:val="00E02B27"/>
    <w:rsid w:val="00E05AC0"/>
    <w:rsid w:val="00E06B54"/>
    <w:rsid w:val="00E07410"/>
    <w:rsid w:val="00E07D1F"/>
    <w:rsid w:val="00E10F0C"/>
    <w:rsid w:val="00E26220"/>
    <w:rsid w:val="00E37BA5"/>
    <w:rsid w:val="00E403B6"/>
    <w:rsid w:val="00E41008"/>
    <w:rsid w:val="00E414FE"/>
    <w:rsid w:val="00E464AA"/>
    <w:rsid w:val="00E47452"/>
    <w:rsid w:val="00E5098D"/>
    <w:rsid w:val="00E550BA"/>
    <w:rsid w:val="00E5597B"/>
    <w:rsid w:val="00E56185"/>
    <w:rsid w:val="00E61704"/>
    <w:rsid w:val="00E6305B"/>
    <w:rsid w:val="00E6721E"/>
    <w:rsid w:val="00E675D0"/>
    <w:rsid w:val="00E6760B"/>
    <w:rsid w:val="00E75EE7"/>
    <w:rsid w:val="00E7616A"/>
    <w:rsid w:val="00E76A07"/>
    <w:rsid w:val="00E80CDC"/>
    <w:rsid w:val="00E8590B"/>
    <w:rsid w:val="00E86D23"/>
    <w:rsid w:val="00E951FE"/>
    <w:rsid w:val="00EA0C0D"/>
    <w:rsid w:val="00EA741A"/>
    <w:rsid w:val="00EB2FCA"/>
    <w:rsid w:val="00EC28AC"/>
    <w:rsid w:val="00EC2C2E"/>
    <w:rsid w:val="00EC2F40"/>
    <w:rsid w:val="00EC728A"/>
    <w:rsid w:val="00ED17FC"/>
    <w:rsid w:val="00ED1897"/>
    <w:rsid w:val="00ED3C4D"/>
    <w:rsid w:val="00ED5DFD"/>
    <w:rsid w:val="00ED6223"/>
    <w:rsid w:val="00ED7466"/>
    <w:rsid w:val="00EE003A"/>
    <w:rsid w:val="00EE03A2"/>
    <w:rsid w:val="00EE2954"/>
    <w:rsid w:val="00EE395C"/>
    <w:rsid w:val="00EE3BD5"/>
    <w:rsid w:val="00EE41E5"/>
    <w:rsid w:val="00EE5868"/>
    <w:rsid w:val="00EE6DBD"/>
    <w:rsid w:val="00EF2688"/>
    <w:rsid w:val="00EF6BDC"/>
    <w:rsid w:val="00F00315"/>
    <w:rsid w:val="00F007F9"/>
    <w:rsid w:val="00F010D2"/>
    <w:rsid w:val="00F01492"/>
    <w:rsid w:val="00F03F39"/>
    <w:rsid w:val="00F14154"/>
    <w:rsid w:val="00F1775B"/>
    <w:rsid w:val="00F17ED1"/>
    <w:rsid w:val="00F210CF"/>
    <w:rsid w:val="00F21EF1"/>
    <w:rsid w:val="00F21F63"/>
    <w:rsid w:val="00F24B89"/>
    <w:rsid w:val="00F272FE"/>
    <w:rsid w:val="00F301C8"/>
    <w:rsid w:val="00F306B7"/>
    <w:rsid w:val="00F373EA"/>
    <w:rsid w:val="00F40DFB"/>
    <w:rsid w:val="00F4615D"/>
    <w:rsid w:val="00F46B51"/>
    <w:rsid w:val="00F50C5A"/>
    <w:rsid w:val="00F52743"/>
    <w:rsid w:val="00F533AE"/>
    <w:rsid w:val="00F54AF4"/>
    <w:rsid w:val="00F63832"/>
    <w:rsid w:val="00F708F2"/>
    <w:rsid w:val="00F724D0"/>
    <w:rsid w:val="00F81A5E"/>
    <w:rsid w:val="00F82F35"/>
    <w:rsid w:val="00F83C91"/>
    <w:rsid w:val="00F83D5A"/>
    <w:rsid w:val="00F849D8"/>
    <w:rsid w:val="00F937BA"/>
    <w:rsid w:val="00F95961"/>
    <w:rsid w:val="00F959E7"/>
    <w:rsid w:val="00F96F3D"/>
    <w:rsid w:val="00FA0206"/>
    <w:rsid w:val="00FA19DF"/>
    <w:rsid w:val="00FA1F85"/>
    <w:rsid w:val="00FA50E5"/>
    <w:rsid w:val="00FA5808"/>
    <w:rsid w:val="00FA5E03"/>
    <w:rsid w:val="00FA6BBC"/>
    <w:rsid w:val="00FB15CA"/>
    <w:rsid w:val="00FB5260"/>
    <w:rsid w:val="00FB5612"/>
    <w:rsid w:val="00FC2D03"/>
    <w:rsid w:val="00FC5358"/>
    <w:rsid w:val="00FC637F"/>
    <w:rsid w:val="00FD06E4"/>
    <w:rsid w:val="00FD3B96"/>
    <w:rsid w:val="00FD6D61"/>
    <w:rsid w:val="00FD706F"/>
    <w:rsid w:val="00FE0370"/>
    <w:rsid w:val="00FE276A"/>
    <w:rsid w:val="00FE2BA7"/>
    <w:rsid w:val="00FE3ECC"/>
    <w:rsid w:val="00FE550E"/>
    <w:rsid w:val="00FE62A7"/>
    <w:rsid w:val="00FE6807"/>
    <w:rsid w:val="00FE7F64"/>
    <w:rsid w:val="00FF0FBD"/>
    <w:rsid w:val="00FF2720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o:colormenu v:ext="edit" strokecolor="none"/>
    </o:shapedefaults>
    <o:shapelayout v:ext="edit">
      <o:idmap v:ext="edit" data="1"/>
    </o:shapelayout>
  </w:shapeDefaults>
  <w:decimalSymbol w:val=","/>
  <w:listSeparator w:val=";"/>
  <w15:docId w15:val="{42399E89-CB57-4738-B1F1-4A4D06BA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53C3"/>
    <w:pPr>
      <w:keepNext/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4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5A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53C3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653C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653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653C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2653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653C3"/>
  </w:style>
  <w:style w:type="paragraph" w:styleId="Corpodetexto">
    <w:name w:val="Body Text"/>
    <w:basedOn w:val="Normal"/>
    <w:link w:val="CorpodetextoChar"/>
    <w:rsid w:val="002653C3"/>
    <w:pPr>
      <w:spacing w:before="30"/>
      <w:jc w:val="center"/>
    </w:pPr>
    <w:rPr>
      <w:rFonts w:ascii="Arial" w:hAnsi="Arial"/>
      <w:sz w:val="20"/>
    </w:rPr>
  </w:style>
  <w:style w:type="character" w:customStyle="1" w:styleId="CorpodetextoChar">
    <w:name w:val="Corpo de texto Char"/>
    <w:basedOn w:val="Fontepargpadro"/>
    <w:link w:val="Corpodetexto"/>
    <w:rsid w:val="002653C3"/>
    <w:rPr>
      <w:rFonts w:ascii="Arial" w:eastAsia="Times New Roman" w:hAnsi="Arial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653C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653C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653C3"/>
    <w:pPr>
      <w:ind w:left="720"/>
      <w:contextualSpacing/>
    </w:pPr>
  </w:style>
  <w:style w:type="table" w:styleId="Tabelacomgrade">
    <w:name w:val="Table Grid"/>
    <w:basedOn w:val="Tabelanormal"/>
    <w:uiPriority w:val="59"/>
    <w:rsid w:val="00265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5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3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96B4A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semiHidden/>
    <w:rsid w:val="00CA5A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346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346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34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western">
    <w:name w:val="western"/>
    <w:basedOn w:val="Normal"/>
    <w:rsid w:val="00D346A3"/>
    <w:pPr>
      <w:spacing w:before="100" w:beforeAutospacing="1" w:after="119"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EB2FCA"/>
    <w:rPr>
      <w:rFonts w:ascii="Calibri" w:eastAsia="Calibri" w:hAnsi="Calibri"/>
      <w:sz w:val="22"/>
      <w:szCs w:val="22"/>
      <w:lang w:eastAsia="en-US"/>
    </w:rPr>
  </w:style>
  <w:style w:type="character" w:customStyle="1" w:styleId="SaudaoChar">
    <w:name w:val="Saudação Char"/>
    <w:basedOn w:val="Fontepargpadro"/>
    <w:link w:val="Saudao"/>
    <w:uiPriority w:val="99"/>
    <w:rsid w:val="00EB2F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E0DE-0639-4375-83EB-F54F0482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tania.avila</dc:creator>
  <cp:lastModifiedBy>Fernanda de Souza Marques</cp:lastModifiedBy>
  <cp:revision>5</cp:revision>
  <cp:lastPrinted>2016-01-28T17:06:00Z</cp:lastPrinted>
  <dcterms:created xsi:type="dcterms:W3CDTF">2024-01-30T18:58:00Z</dcterms:created>
  <dcterms:modified xsi:type="dcterms:W3CDTF">2024-01-30T19:56:00Z</dcterms:modified>
</cp:coreProperties>
</file>